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78FCCF1E" w14:textId="236B47BD" w:rsidR="004B25EC" w:rsidRDefault="004B25EC" w:rsidP="004B25EC">
      <w:pPr>
        <w:spacing w:line="360" w:lineRule="auto"/>
        <w:jc w:val="center"/>
        <w:rPr>
          <w:b/>
        </w:rPr>
      </w:pPr>
      <w:r>
        <w:rPr>
          <w:b/>
        </w:rPr>
        <w:t>EDITAL</w:t>
      </w:r>
    </w:p>
    <w:p w14:paraId="1AD16110" w14:textId="77777777" w:rsidR="004B25EC" w:rsidRDefault="004B25EC" w:rsidP="00D10A92">
      <w:pPr>
        <w:spacing w:line="360" w:lineRule="auto"/>
        <w:jc w:val="both"/>
        <w:rPr>
          <w:b/>
        </w:rPr>
      </w:pPr>
    </w:p>
    <w:p w14:paraId="66C33266" w14:textId="15A29F99" w:rsidR="00872AE6" w:rsidRPr="00D10A92" w:rsidRDefault="00872AE6" w:rsidP="00D10A92">
      <w:pPr>
        <w:spacing w:line="360" w:lineRule="auto"/>
        <w:jc w:val="both"/>
        <w:rPr>
          <w:b/>
        </w:rPr>
      </w:pPr>
      <w:r w:rsidRPr="00D10A92">
        <w:rPr>
          <w:b/>
        </w:rPr>
        <w:t xml:space="preserve">PROCESSO ADMINISTRATIVO Nº </w:t>
      </w:r>
      <w:r w:rsidR="00DF147A" w:rsidRPr="00D10A92">
        <w:rPr>
          <w:b/>
          <w:bCs/>
        </w:rPr>
        <w:t>6011.2023/0001014-7</w:t>
      </w:r>
    </w:p>
    <w:p w14:paraId="69716FCF" w14:textId="7A124ECD" w:rsidR="00872AE6" w:rsidRPr="00D10A92" w:rsidRDefault="00872AE6" w:rsidP="00D10A92">
      <w:pPr>
        <w:spacing w:line="360" w:lineRule="auto"/>
        <w:jc w:val="both"/>
        <w:rPr>
          <w:b/>
        </w:rPr>
      </w:pPr>
      <w:r w:rsidRPr="00D10A92">
        <w:rPr>
          <w:b/>
        </w:rPr>
        <w:t xml:space="preserve">MODALIDADE: PREGÃO ELETRÔNICO Nº </w:t>
      </w:r>
      <w:r w:rsidR="00666B70">
        <w:rPr>
          <w:b/>
        </w:rPr>
        <w:t>05</w:t>
      </w:r>
      <w:r w:rsidRPr="00D10A92">
        <w:rPr>
          <w:b/>
        </w:rPr>
        <w:t>/2023-SGM</w:t>
      </w:r>
    </w:p>
    <w:p w14:paraId="3FDB4299" w14:textId="6F034721" w:rsidR="00872AE6" w:rsidRPr="00D10A92" w:rsidRDefault="00872AE6" w:rsidP="00D10A92">
      <w:pPr>
        <w:spacing w:line="360" w:lineRule="auto"/>
        <w:jc w:val="both"/>
        <w:rPr>
          <w:b/>
        </w:rPr>
      </w:pPr>
      <w:r w:rsidRPr="00D10A92">
        <w:rPr>
          <w:b/>
        </w:rPr>
        <w:t>TIPO DE LICITAÇÃO: MENOR</w:t>
      </w:r>
      <w:r w:rsidRPr="00D10A92">
        <w:t xml:space="preserve"> </w:t>
      </w:r>
      <w:r w:rsidRPr="00D10A92">
        <w:rPr>
          <w:b/>
        </w:rPr>
        <w:t>PREÇO TOTAL</w:t>
      </w:r>
    </w:p>
    <w:p w14:paraId="5996BEB9" w14:textId="77777777" w:rsidR="00872AE6" w:rsidRPr="00D10A92" w:rsidRDefault="00872AE6" w:rsidP="00D10A92">
      <w:pPr>
        <w:spacing w:line="360" w:lineRule="auto"/>
        <w:jc w:val="both"/>
        <w:rPr>
          <w:b/>
        </w:rPr>
      </w:pPr>
      <w:r w:rsidRPr="00D10A92">
        <w:rPr>
          <w:b/>
        </w:rPr>
        <w:t>MODO DE DISPUTA: ABERTO E FECHADO</w:t>
      </w:r>
    </w:p>
    <w:p w14:paraId="071FA291" w14:textId="43A7A952" w:rsidR="00872AE6" w:rsidRPr="00D10A92" w:rsidRDefault="00872AE6" w:rsidP="00D10A92">
      <w:pPr>
        <w:spacing w:line="360" w:lineRule="auto"/>
        <w:jc w:val="both"/>
        <w:rPr>
          <w:b/>
        </w:rPr>
      </w:pPr>
      <w:r w:rsidRPr="00D10A92">
        <w:rPr>
          <w:b/>
        </w:rPr>
        <w:t xml:space="preserve">PREFERÊNCIA ME/EPP/EQUIPARADAS: </w:t>
      </w:r>
      <w:r w:rsidR="00D16AC0">
        <w:rPr>
          <w:b/>
        </w:rPr>
        <w:t>NÃO</w:t>
      </w:r>
    </w:p>
    <w:p w14:paraId="63AC429B" w14:textId="401B251F" w:rsidR="00872AE6" w:rsidRPr="00D10A92" w:rsidRDefault="00872AE6" w:rsidP="0093157E">
      <w:pPr>
        <w:tabs>
          <w:tab w:val="left" w:pos="7000"/>
        </w:tabs>
        <w:spacing w:line="360" w:lineRule="auto"/>
        <w:jc w:val="both"/>
        <w:rPr>
          <w:b/>
        </w:rPr>
      </w:pPr>
      <w:r w:rsidRPr="00D10A92">
        <w:rPr>
          <w:b/>
        </w:rPr>
        <w:t xml:space="preserve">DATA: </w:t>
      </w:r>
      <w:r w:rsidR="00666B70">
        <w:rPr>
          <w:b/>
        </w:rPr>
        <w:t>1</w:t>
      </w:r>
      <w:r w:rsidR="004A366F">
        <w:rPr>
          <w:b/>
        </w:rPr>
        <w:t>3</w:t>
      </w:r>
      <w:r w:rsidRPr="00D10A92">
        <w:rPr>
          <w:b/>
        </w:rPr>
        <w:t>/</w:t>
      </w:r>
      <w:r w:rsidR="00666B70">
        <w:rPr>
          <w:b/>
        </w:rPr>
        <w:t>06</w:t>
      </w:r>
      <w:r w:rsidRPr="00D10A92">
        <w:rPr>
          <w:b/>
        </w:rPr>
        <w:t>/202</w:t>
      </w:r>
      <w:r w:rsidR="00DF147A" w:rsidRPr="00D10A92">
        <w:rPr>
          <w:b/>
        </w:rPr>
        <w:t>3</w:t>
      </w:r>
      <w:r w:rsidR="0093157E">
        <w:rPr>
          <w:b/>
        </w:rPr>
        <w:tab/>
      </w:r>
    </w:p>
    <w:p w14:paraId="62841B68" w14:textId="72A4631F" w:rsidR="00872AE6" w:rsidRPr="00D10A92" w:rsidRDefault="00872AE6" w:rsidP="00D10A92">
      <w:pPr>
        <w:spacing w:line="360" w:lineRule="auto"/>
        <w:jc w:val="both"/>
        <w:rPr>
          <w:b/>
        </w:rPr>
      </w:pPr>
      <w:r w:rsidRPr="00D10A92">
        <w:rPr>
          <w:b/>
        </w:rPr>
        <w:t>HORÁRIO: 10:30</w:t>
      </w:r>
      <w:r w:rsidR="00194176">
        <w:rPr>
          <w:b/>
        </w:rPr>
        <w:t xml:space="preserve"> h</w:t>
      </w:r>
    </w:p>
    <w:p w14:paraId="011C6297" w14:textId="77777777" w:rsidR="00872AE6" w:rsidRPr="00D10A92" w:rsidRDefault="00872AE6" w:rsidP="00D10A92">
      <w:pPr>
        <w:spacing w:line="360" w:lineRule="auto"/>
        <w:jc w:val="both"/>
        <w:rPr>
          <w:b/>
        </w:rPr>
      </w:pPr>
      <w:r w:rsidRPr="00D10A92">
        <w:rPr>
          <w:b/>
        </w:rPr>
        <w:t>UASG: 925056 - PMSP - SECRETARIA DO GOVERNO MUNICIPAL</w:t>
      </w:r>
    </w:p>
    <w:p w14:paraId="38FEED5C" w14:textId="77777777" w:rsidR="00872AE6" w:rsidRPr="00D10A92" w:rsidRDefault="00872AE6" w:rsidP="00D10A92">
      <w:pPr>
        <w:spacing w:line="360" w:lineRule="auto"/>
        <w:jc w:val="both"/>
        <w:rPr>
          <w:b/>
        </w:rPr>
      </w:pPr>
    </w:p>
    <w:p w14:paraId="26E4A63C" w14:textId="0333C024" w:rsidR="00872AE6" w:rsidRPr="00D10A92" w:rsidRDefault="00872AE6" w:rsidP="00D10A92">
      <w:pPr>
        <w:spacing w:line="360" w:lineRule="auto"/>
        <w:jc w:val="both"/>
      </w:pPr>
      <w:r w:rsidRPr="00D10A92">
        <w:rPr>
          <w:b/>
        </w:rPr>
        <w:t xml:space="preserve">OBJETO: </w:t>
      </w:r>
      <w:r w:rsidR="00DF147A" w:rsidRPr="00D10A92">
        <w:rPr>
          <w:color w:val="000000"/>
        </w:rPr>
        <w:t>Contratação de empresa especializada no fornecimento e instalação de sombreadores para Garagem Dr. Falcão e Bicicletário</w:t>
      </w:r>
      <w:r w:rsidR="00DD68B5" w:rsidRPr="00D10A92">
        <w:rPr>
          <w:color w:val="000000"/>
        </w:rPr>
        <w:t>, conforme especificações do Termo de Referência do Edital.</w:t>
      </w:r>
    </w:p>
    <w:p w14:paraId="4A4F63A5" w14:textId="77777777" w:rsidR="00DF147A" w:rsidRPr="00D10A92" w:rsidRDefault="00DF147A" w:rsidP="00D10A92">
      <w:pPr>
        <w:spacing w:line="360" w:lineRule="auto"/>
        <w:jc w:val="both"/>
        <w:rPr>
          <w:b/>
        </w:rPr>
      </w:pPr>
    </w:p>
    <w:p w14:paraId="6126B46A" w14:textId="77777777" w:rsidR="007D0AE8" w:rsidRPr="00D10A92" w:rsidRDefault="007D0AE8" w:rsidP="00D10A92">
      <w:pPr>
        <w:spacing w:line="360" w:lineRule="auto"/>
        <w:jc w:val="both"/>
        <w:rPr>
          <w:rStyle w:val="Forte"/>
          <w:rFonts w:eastAsia="Calibri"/>
          <w:lang w:eastAsia="en-US"/>
        </w:rPr>
      </w:pPr>
      <w:bookmarkStart w:id="0" w:name="_Hlk135219533"/>
      <w:r w:rsidRPr="00D10A92">
        <w:rPr>
          <w:rStyle w:val="Forte"/>
          <w:rFonts w:eastAsia="Calibri"/>
          <w:b w:val="0"/>
          <w:lang w:eastAsia="en-US"/>
        </w:rPr>
        <w:t>1</w:t>
      </w:r>
      <w:r w:rsidRPr="00D10A92">
        <w:rPr>
          <w:rStyle w:val="Forte"/>
          <w:rFonts w:eastAsia="Calibri"/>
          <w:lang w:eastAsia="en-US"/>
        </w:rPr>
        <w:tab/>
        <w:t>Embasamento Legal;</w:t>
      </w:r>
    </w:p>
    <w:p w14:paraId="24E437BA" w14:textId="77777777" w:rsidR="007D0AE8" w:rsidRPr="00D10A92" w:rsidRDefault="007D0AE8" w:rsidP="00D10A92">
      <w:pPr>
        <w:spacing w:line="360" w:lineRule="auto"/>
        <w:jc w:val="both"/>
        <w:rPr>
          <w:rStyle w:val="Forte"/>
          <w:rFonts w:eastAsia="Calibri"/>
          <w:lang w:eastAsia="en-US"/>
        </w:rPr>
      </w:pPr>
      <w:r w:rsidRPr="00D10A92">
        <w:rPr>
          <w:rStyle w:val="Forte"/>
          <w:rFonts w:eastAsia="Calibri"/>
          <w:b w:val="0"/>
          <w:lang w:eastAsia="en-US"/>
        </w:rPr>
        <w:t>2</w:t>
      </w:r>
      <w:r w:rsidRPr="00D10A92">
        <w:rPr>
          <w:rStyle w:val="Forte"/>
          <w:rFonts w:eastAsia="Calibri"/>
          <w:lang w:eastAsia="en-US"/>
        </w:rPr>
        <w:t xml:space="preserve"> </w:t>
      </w:r>
      <w:r w:rsidRPr="00D10A92">
        <w:rPr>
          <w:rStyle w:val="Forte"/>
          <w:rFonts w:eastAsia="Calibri"/>
          <w:lang w:eastAsia="en-US"/>
        </w:rPr>
        <w:tab/>
        <w:t>Objeto;</w:t>
      </w:r>
    </w:p>
    <w:p w14:paraId="0A596DE0" w14:textId="4CFD6587" w:rsidR="007D0AE8" w:rsidRPr="00D10A92" w:rsidRDefault="003E02D4" w:rsidP="00D10A92">
      <w:pPr>
        <w:spacing w:line="360" w:lineRule="auto"/>
        <w:jc w:val="both"/>
        <w:rPr>
          <w:rStyle w:val="Forte"/>
          <w:rFonts w:eastAsia="Calibri"/>
          <w:lang w:eastAsia="en-US"/>
        </w:rPr>
      </w:pPr>
      <w:r>
        <w:rPr>
          <w:rStyle w:val="Forte"/>
          <w:rFonts w:eastAsia="Calibri"/>
          <w:b w:val="0"/>
          <w:lang w:eastAsia="en-US"/>
        </w:rPr>
        <w:t>3</w:t>
      </w:r>
      <w:r w:rsidR="007D0AE8" w:rsidRPr="00D10A92">
        <w:rPr>
          <w:rStyle w:val="Forte"/>
          <w:rFonts w:eastAsia="Calibri"/>
          <w:lang w:eastAsia="en-US"/>
        </w:rPr>
        <w:tab/>
        <w:t>Condições de Participação;</w:t>
      </w:r>
    </w:p>
    <w:p w14:paraId="23D8F096" w14:textId="3F93AD94" w:rsidR="007D0AE8" w:rsidRPr="00D10A92" w:rsidRDefault="003E02D4" w:rsidP="00D10A92">
      <w:pPr>
        <w:spacing w:line="360" w:lineRule="auto"/>
        <w:jc w:val="both"/>
        <w:rPr>
          <w:rStyle w:val="Forte"/>
          <w:rFonts w:eastAsia="Calibri"/>
          <w:lang w:eastAsia="en-US"/>
        </w:rPr>
      </w:pPr>
      <w:r>
        <w:rPr>
          <w:rStyle w:val="Forte"/>
          <w:rFonts w:eastAsia="Calibri"/>
          <w:b w:val="0"/>
          <w:lang w:eastAsia="en-US"/>
        </w:rPr>
        <w:t>4</w:t>
      </w:r>
      <w:r w:rsidR="007D0AE8" w:rsidRPr="00D10A92">
        <w:rPr>
          <w:rStyle w:val="Forte"/>
          <w:rFonts w:eastAsia="Calibri"/>
          <w:lang w:eastAsia="en-US"/>
        </w:rPr>
        <w:tab/>
        <w:t>Acesso às Informações;</w:t>
      </w:r>
    </w:p>
    <w:p w14:paraId="54926589" w14:textId="2C68A4F1" w:rsidR="007D0AE8" w:rsidRPr="00D10A92" w:rsidRDefault="003E02D4" w:rsidP="00D10A92">
      <w:pPr>
        <w:spacing w:line="360" w:lineRule="auto"/>
        <w:jc w:val="both"/>
        <w:rPr>
          <w:rStyle w:val="Forte"/>
          <w:rFonts w:eastAsia="Calibri"/>
          <w:lang w:eastAsia="en-US"/>
        </w:rPr>
      </w:pPr>
      <w:r>
        <w:rPr>
          <w:rStyle w:val="Forte"/>
          <w:rFonts w:eastAsia="Calibri"/>
          <w:b w:val="0"/>
          <w:lang w:eastAsia="en-US"/>
        </w:rPr>
        <w:t>5</w:t>
      </w:r>
      <w:r w:rsidR="007D0AE8" w:rsidRPr="00D10A92">
        <w:rPr>
          <w:rStyle w:val="Forte"/>
          <w:rFonts w:eastAsia="Calibri"/>
          <w:lang w:eastAsia="en-US"/>
        </w:rPr>
        <w:tab/>
        <w:t>Impugnação do Edital;</w:t>
      </w:r>
    </w:p>
    <w:p w14:paraId="0F4E17B5" w14:textId="3A313F7F" w:rsidR="007D0AE8" w:rsidRPr="00D10A92" w:rsidRDefault="003E02D4" w:rsidP="00D10A92">
      <w:pPr>
        <w:spacing w:line="360" w:lineRule="auto"/>
        <w:jc w:val="both"/>
        <w:rPr>
          <w:rStyle w:val="Forte"/>
          <w:rFonts w:eastAsia="Calibri"/>
          <w:lang w:eastAsia="en-US"/>
        </w:rPr>
      </w:pPr>
      <w:r>
        <w:rPr>
          <w:rStyle w:val="Forte"/>
          <w:rFonts w:eastAsia="Calibri"/>
          <w:b w:val="0"/>
          <w:lang w:eastAsia="en-US"/>
        </w:rPr>
        <w:t>6</w:t>
      </w:r>
      <w:r w:rsidR="007D0AE8" w:rsidRPr="00D10A92">
        <w:rPr>
          <w:rStyle w:val="Forte"/>
          <w:rFonts w:eastAsia="Calibri"/>
          <w:lang w:eastAsia="en-US"/>
        </w:rPr>
        <w:tab/>
        <w:t>Apresentação da Proposta de Preço;</w:t>
      </w:r>
    </w:p>
    <w:p w14:paraId="41F0338D" w14:textId="3A9D478F" w:rsidR="007D0AE8" w:rsidRPr="00D10A92" w:rsidRDefault="003E02D4" w:rsidP="00D10A92">
      <w:pPr>
        <w:spacing w:line="360" w:lineRule="auto"/>
        <w:jc w:val="both"/>
        <w:rPr>
          <w:rStyle w:val="Forte"/>
          <w:rFonts w:eastAsia="Calibri"/>
          <w:lang w:eastAsia="en-US"/>
        </w:rPr>
      </w:pPr>
      <w:r>
        <w:rPr>
          <w:rStyle w:val="Forte"/>
          <w:rFonts w:eastAsia="Calibri"/>
          <w:b w:val="0"/>
          <w:bCs w:val="0"/>
          <w:lang w:eastAsia="en-US"/>
        </w:rPr>
        <w:t>7</w:t>
      </w:r>
      <w:r w:rsidR="007D0AE8" w:rsidRPr="00D10A92">
        <w:rPr>
          <w:rStyle w:val="Forte"/>
          <w:rFonts w:eastAsia="Calibri"/>
          <w:lang w:eastAsia="en-US"/>
        </w:rPr>
        <w:t xml:space="preserve">       </w:t>
      </w:r>
      <w:r w:rsidR="00D10A92">
        <w:rPr>
          <w:rStyle w:val="Forte"/>
          <w:rFonts w:eastAsia="Calibri"/>
          <w:lang w:eastAsia="en-US"/>
        </w:rPr>
        <w:t xml:space="preserve">   </w:t>
      </w:r>
      <w:r w:rsidR="007D0AE8" w:rsidRPr="00D10A92">
        <w:rPr>
          <w:b/>
        </w:rPr>
        <w:t>Abertura Da Sessão E Classificação Inicial Das Propostas De Preços</w:t>
      </w:r>
      <w:r w:rsidR="007D0AE8" w:rsidRPr="00D10A92">
        <w:rPr>
          <w:rStyle w:val="Forte"/>
          <w:rFonts w:eastAsia="Calibri"/>
          <w:lang w:eastAsia="en-US"/>
        </w:rPr>
        <w:t>;</w:t>
      </w:r>
    </w:p>
    <w:p w14:paraId="36F675ED" w14:textId="022A8EEE" w:rsidR="007D0AE8" w:rsidRPr="00D10A92" w:rsidRDefault="003E02D4" w:rsidP="00D10A92">
      <w:pPr>
        <w:spacing w:line="360" w:lineRule="auto"/>
        <w:jc w:val="both"/>
        <w:rPr>
          <w:rStyle w:val="Forte"/>
          <w:rFonts w:eastAsia="Calibri"/>
          <w:lang w:eastAsia="en-US"/>
        </w:rPr>
      </w:pPr>
      <w:r w:rsidRPr="003E02D4">
        <w:rPr>
          <w:rStyle w:val="Forte"/>
          <w:rFonts w:eastAsia="Calibri"/>
          <w:b w:val="0"/>
          <w:bCs w:val="0"/>
          <w:lang w:eastAsia="en-US"/>
        </w:rPr>
        <w:t>8</w:t>
      </w:r>
      <w:r w:rsidR="007D0AE8" w:rsidRPr="00D10A92">
        <w:rPr>
          <w:rStyle w:val="Forte"/>
          <w:rFonts w:eastAsia="Calibri"/>
          <w:lang w:eastAsia="en-US"/>
        </w:rPr>
        <w:tab/>
      </w:r>
      <w:r w:rsidR="007D0AE8" w:rsidRPr="00D10A92">
        <w:rPr>
          <w:b/>
          <w:bCs/>
        </w:rPr>
        <w:t>Formulação Dos Lances</w:t>
      </w:r>
      <w:r w:rsidR="007D0AE8" w:rsidRPr="00D10A92">
        <w:rPr>
          <w:rStyle w:val="Forte"/>
          <w:rFonts w:eastAsia="Calibri"/>
          <w:lang w:eastAsia="en-US"/>
        </w:rPr>
        <w:t>;</w:t>
      </w:r>
    </w:p>
    <w:p w14:paraId="2816C670" w14:textId="5B06A386" w:rsidR="007D0AE8" w:rsidRPr="00D10A92" w:rsidRDefault="003E02D4" w:rsidP="00D10A92">
      <w:pPr>
        <w:spacing w:line="360" w:lineRule="auto"/>
        <w:jc w:val="both"/>
        <w:rPr>
          <w:rStyle w:val="Forte"/>
          <w:rFonts w:eastAsia="Calibri"/>
          <w:lang w:eastAsia="en-US"/>
        </w:rPr>
      </w:pPr>
      <w:r w:rsidRPr="003E02D4">
        <w:rPr>
          <w:rStyle w:val="Forte"/>
          <w:rFonts w:eastAsia="Calibri"/>
          <w:b w:val="0"/>
          <w:bCs w:val="0"/>
          <w:lang w:eastAsia="en-US"/>
        </w:rPr>
        <w:t>9</w:t>
      </w:r>
      <w:r w:rsidR="007D0AE8" w:rsidRPr="00D10A92">
        <w:rPr>
          <w:rStyle w:val="Forte"/>
          <w:rFonts w:eastAsia="Calibri"/>
          <w:lang w:eastAsia="en-US"/>
        </w:rPr>
        <w:tab/>
        <w:t>Julgamento;</w:t>
      </w:r>
    </w:p>
    <w:p w14:paraId="0CC77927" w14:textId="54A1F4DE" w:rsidR="007D0AE8" w:rsidRPr="00D10A92" w:rsidRDefault="007D0AE8" w:rsidP="00D10A92">
      <w:pPr>
        <w:spacing w:line="360" w:lineRule="auto"/>
        <w:jc w:val="both"/>
        <w:rPr>
          <w:rStyle w:val="Forte"/>
          <w:rFonts w:eastAsia="Calibri"/>
          <w:lang w:eastAsia="en-US"/>
        </w:rPr>
      </w:pPr>
      <w:r w:rsidRPr="00D10A92">
        <w:rPr>
          <w:rStyle w:val="Forte"/>
          <w:rFonts w:eastAsia="Calibri"/>
          <w:b w:val="0"/>
          <w:lang w:eastAsia="en-US"/>
        </w:rPr>
        <w:t>1</w:t>
      </w:r>
      <w:r w:rsidR="003E02D4">
        <w:rPr>
          <w:rStyle w:val="Forte"/>
          <w:rFonts w:eastAsia="Calibri"/>
          <w:b w:val="0"/>
          <w:lang w:eastAsia="en-US"/>
        </w:rPr>
        <w:t>0</w:t>
      </w:r>
      <w:r w:rsidRPr="00D10A92">
        <w:rPr>
          <w:rStyle w:val="Forte"/>
          <w:rFonts w:eastAsia="Calibri"/>
          <w:lang w:eastAsia="en-US"/>
        </w:rPr>
        <w:tab/>
        <w:t>Habilitação;</w:t>
      </w:r>
    </w:p>
    <w:p w14:paraId="5B7F8510" w14:textId="64D7791D" w:rsidR="007D0AE8" w:rsidRPr="00D10A92" w:rsidRDefault="007D0AE8" w:rsidP="00D10A92">
      <w:pPr>
        <w:spacing w:line="360" w:lineRule="auto"/>
        <w:jc w:val="both"/>
        <w:rPr>
          <w:rStyle w:val="Forte"/>
          <w:rFonts w:eastAsia="Calibri"/>
          <w:lang w:eastAsia="en-US"/>
        </w:rPr>
      </w:pPr>
      <w:r w:rsidRPr="00D10A92">
        <w:rPr>
          <w:rStyle w:val="Forte"/>
          <w:rFonts w:eastAsia="Calibri"/>
          <w:b w:val="0"/>
          <w:lang w:eastAsia="en-US"/>
        </w:rPr>
        <w:t>1</w:t>
      </w:r>
      <w:r w:rsidR="003E02D4">
        <w:rPr>
          <w:rStyle w:val="Forte"/>
          <w:rFonts w:eastAsia="Calibri"/>
          <w:b w:val="0"/>
          <w:lang w:eastAsia="en-US"/>
        </w:rPr>
        <w:t>1</w:t>
      </w:r>
      <w:r w:rsidRPr="00D10A92">
        <w:rPr>
          <w:rStyle w:val="Forte"/>
          <w:rFonts w:eastAsia="Calibri"/>
          <w:lang w:eastAsia="en-US"/>
        </w:rPr>
        <w:tab/>
      </w:r>
      <w:r w:rsidRPr="00D10A92">
        <w:rPr>
          <w:b/>
        </w:rPr>
        <w:t>Fase Recursal</w:t>
      </w:r>
      <w:r w:rsidRPr="00D10A92">
        <w:rPr>
          <w:rStyle w:val="Forte"/>
          <w:rFonts w:eastAsia="Calibri"/>
          <w:lang w:eastAsia="en-US"/>
        </w:rPr>
        <w:t>;</w:t>
      </w:r>
    </w:p>
    <w:p w14:paraId="4620A3FC" w14:textId="088285F2" w:rsidR="007D0AE8" w:rsidRPr="00D10A92" w:rsidRDefault="007D0AE8" w:rsidP="00D10A92">
      <w:pPr>
        <w:spacing w:line="360" w:lineRule="auto"/>
        <w:jc w:val="both"/>
        <w:rPr>
          <w:rStyle w:val="Forte"/>
          <w:rFonts w:eastAsia="Calibri"/>
          <w:lang w:eastAsia="en-US"/>
        </w:rPr>
      </w:pPr>
      <w:r w:rsidRPr="00D10A92">
        <w:rPr>
          <w:rStyle w:val="Forte"/>
          <w:rFonts w:eastAsia="Calibri"/>
          <w:b w:val="0"/>
          <w:lang w:eastAsia="en-US"/>
        </w:rPr>
        <w:t>1</w:t>
      </w:r>
      <w:r w:rsidR="003E02D4">
        <w:rPr>
          <w:rStyle w:val="Forte"/>
          <w:rFonts w:eastAsia="Calibri"/>
          <w:b w:val="0"/>
          <w:lang w:eastAsia="en-US"/>
        </w:rPr>
        <w:t>2</w:t>
      </w:r>
      <w:r w:rsidRPr="00D10A92">
        <w:rPr>
          <w:rStyle w:val="Forte"/>
          <w:rFonts w:eastAsia="Calibri"/>
          <w:lang w:eastAsia="en-US"/>
        </w:rPr>
        <w:tab/>
      </w:r>
      <w:r w:rsidRPr="00D10A92">
        <w:rPr>
          <w:b/>
        </w:rPr>
        <w:t>Adjudicação E Homologação</w:t>
      </w:r>
      <w:r w:rsidRPr="00D10A92">
        <w:rPr>
          <w:rStyle w:val="Forte"/>
          <w:rFonts w:eastAsia="Calibri"/>
          <w:lang w:eastAsia="en-US"/>
        </w:rPr>
        <w:t>;</w:t>
      </w:r>
    </w:p>
    <w:p w14:paraId="6D3FC6F9" w14:textId="049D08A0" w:rsidR="007D0AE8" w:rsidRPr="00D10A92" w:rsidRDefault="007D0AE8" w:rsidP="00D10A92">
      <w:pPr>
        <w:spacing w:line="360" w:lineRule="auto"/>
        <w:jc w:val="both"/>
        <w:rPr>
          <w:rStyle w:val="Forte"/>
          <w:rFonts w:eastAsia="Calibri"/>
          <w:lang w:eastAsia="en-US"/>
        </w:rPr>
      </w:pPr>
      <w:r w:rsidRPr="00D10A92">
        <w:rPr>
          <w:rStyle w:val="Forte"/>
          <w:rFonts w:eastAsia="Calibri"/>
          <w:b w:val="0"/>
          <w:lang w:eastAsia="en-US"/>
        </w:rPr>
        <w:t>1</w:t>
      </w:r>
      <w:r w:rsidR="003E02D4">
        <w:rPr>
          <w:rStyle w:val="Forte"/>
          <w:rFonts w:eastAsia="Calibri"/>
          <w:b w:val="0"/>
          <w:lang w:eastAsia="en-US"/>
        </w:rPr>
        <w:t>3</w:t>
      </w:r>
      <w:r w:rsidRPr="00D10A92">
        <w:rPr>
          <w:rStyle w:val="Forte"/>
          <w:rFonts w:eastAsia="Calibri"/>
          <w:lang w:eastAsia="en-US"/>
        </w:rPr>
        <w:tab/>
      </w:r>
      <w:r w:rsidRPr="00D10A92">
        <w:rPr>
          <w:b/>
        </w:rPr>
        <w:t>Preço E Dotação</w:t>
      </w:r>
      <w:r w:rsidRPr="00D10A92">
        <w:rPr>
          <w:rStyle w:val="Forte"/>
          <w:rFonts w:eastAsia="Calibri"/>
          <w:lang w:eastAsia="en-US"/>
        </w:rPr>
        <w:t>;</w:t>
      </w:r>
    </w:p>
    <w:p w14:paraId="42C122C9" w14:textId="71F8A85A" w:rsidR="007D0AE8" w:rsidRPr="00D10A92" w:rsidRDefault="007D0AE8" w:rsidP="00D10A92">
      <w:pPr>
        <w:spacing w:line="360" w:lineRule="auto"/>
        <w:jc w:val="both"/>
        <w:rPr>
          <w:rStyle w:val="Forte"/>
          <w:rFonts w:eastAsia="Calibri"/>
          <w:b w:val="0"/>
          <w:bCs w:val="0"/>
          <w:lang w:eastAsia="en-US"/>
        </w:rPr>
      </w:pPr>
      <w:r w:rsidRPr="00D10A92">
        <w:rPr>
          <w:rStyle w:val="Forte"/>
          <w:rFonts w:eastAsia="Calibri"/>
          <w:b w:val="0"/>
          <w:bCs w:val="0"/>
          <w:lang w:eastAsia="en-US"/>
        </w:rPr>
        <w:t>1</w:t>
      </w:r>
      <w:r w:rsidR="003E02D4">
        <w:rPr>
          <w:rStyle w:val="Forte"/>
          <w:rFonts w:eastAsia="Calibri"/>
          <w:b w:val="0"/>
          <w:bCs w:val="0"/>
          <w:lang w:eastAsia="en-US"/>
        </w:rPr>
        <w:t>4</w:t>
      </w:r>
      <w:r w:rsidRPr="00D10A92">
        <w:rPr>
          <w:rStyle w:val="Forte"/>
          <w:rFonts w:eastAsia="Calibri"/>
          <w:b w:val="0"/>
          <w:bCs w:val="0"/>
          <w:lang w:eastAsia="en-US"/>
        </w:rPr>
        <w:t xml:space="preserve">      </w:t>
      </w:r>
      <w:r w:rsidR="00D10A92">
        <w:rPr>
          <w:rStyle w:val="Forte"/>
          <w:rFonts w:eastAsia="Calibri"/>
          <w:b w:val="0"/>
          <w:bCs w:val="0"/>
          <w:lang w:eastAsia="en-US"/>
        </w:rPr>
        <w:t xml:space="preserve"> </w:t>
      </w:r>
      <w:r w:rsidRPr="00D10A92">
        <w:rPr>
          <w:b/>
        </w:rPr>
        <w:t>Condições Do Ajuste;</w:t>
      </w:r>
    </w:p>
    <w:p w14:paraId="06605B41" w14:textId="253A6B72" w:rsidR="007D0AE8" w:rsidRPr="00D10A92" w:rsidRDefault="007D0AE8" w:rsidP="00D10A92">
      <w:pPr>
        <w:spacing w:line="360" w:lineRule="auto"/>
        <w:jc w:val="both"/>
        <w:rPr>
          <w:rStyle w:val="Forte"/>
          <w:rFonts w:eastAsia="Calibri"/>
          <w:lang w:eastAsia="en-US"/>
        </w:rPr>
      </w:pPr>
      <w:r w:rsidRPr="00D10A92">
        <w:rPr>
          <w:rStyle w:val="Forte"/>
          <w:rFonts w:eastAsia="Calibri"/>
          <w:b w:val="0"/>
          <w:lang w:eastAsia="en-US"/>
        </w:rPr>
        <w:t>1</w:t>
      </w:r>
      <w:r w:rsidR="003E02D4">
        <w:rPr>
          <w:rStyle w:val="Forte"/>
          <w:rFonts w:eastAsia="Calibri"/>
          <w:b w:val="0"/>
          <w:lang w:eastAsia="en-US"/>
        </w:rPr>
        <w:t>5</w:t>
      </w:r>
      <w:r w:rsidRPr="00D10A92">
        <w:rPr>
          <w:rStyle w:val="Forte"/>
          <w:rFonts w:eastAsia="Calibri"/>
          <w:lang w:eastAsia="en-US"/>
        </w:rPr>
        <w:tab/>
      </w:r>
      <w:r w:rsidR="00695240" w:rsidRPr="00695240">
        <w:rPr>
          <w:b/>
        </w:rPr>
        <w:t>Local De Entrega, Prazo E Condições</w:t>
      </w:r>
      <w:r w:rsidRPr="00D10A92">
        <w:rPr>
          <w:rStyle w:val="Forte"/>
          <w:rFonts w:eastAsia="Calibri"/>
          <w:lang w:eastAsia="en-US"/>
        </w:rPr>
        <w:t>;</w:t>
      </w:r>
    </w:p>
    <w:p w14:paraId="3999851C" w14:textId="3048309E" w:rsidR="007D0AE8" w:rsidRPr="00D10A92" w:rsidRDefault="007D0AE8" w:rsidP="00D10A92">
      <w:pPr>
        <w:spacing w:line="360" w:lineRule="auto"/>
        <w:jc w:val="both"/>
        <w:rPr>
          <w:rStyle w:val="Forte"/>
          <w:rFonts w:eastAsia="Calibri"/>
          <w:lang w:eastAsia="en-US"/>
        </w:rPr>
      </w:pPr>
      <w:r w:rsidRPr="00D10A92">
        <w:rPr>
          <w:rStyle w:val="Forte"/>
          <w:rFonts w:eastAsia="Calibri"/>
          <w:b w:val="0"/>
          <w:lang w:eastAsia="en-US"/>
        </w:rPr>
        <w:t>1</w:t>
      </w:r>
      <w:r w:rsidR="003E02D4">
        <w:rPr>
          <w:rStyle w:val="Forte"/>
          <w:rFonts w:eastAsia="Calibri"/>
          <w:b w:val="0"/>
          <w:lang w:eastAsia="en-US"/>
        </w:rPr>
        <w:t>6</w:t>
      </w:r>
      <w:r w:rsidRPr="00D10A92">
        <w:rPr>
          <w:rStyle w:val="Forte"/>
          <w:rFonts w:eastAsia="Calibri"/>
          <w:lang w:eastAsia="en-US"/>
        </w:rPr>
        <w:tab/>
        <w:t>Recebimento do Objeto;</w:t>
      </w:r>
    </w:p>
    <w:p w14:paraId="51945B5D" w14:textId="669CBB2D" w:rsidR="007D0AE8" w:rsidRPr="00D10A92" w:rsidRDefault="007D0AE8" w:rsidP="00D10A92">
      <w:pPr>
        <w:spacing w:line="360" w:lineRule="auto"/>
        <w:jc w:val="both"/>
        <w:rPr>
          <w:rStyle w:val="Forte"/>
          <w:rFonts w:eastAsia="Calibri"/>
          <w:lang w:eastAsia="en-US"/>
        </w:rPr>
      </w:pPr>
      <w:r w:rsidRPr="00D10A92">
        <w:rPr>
          <w:rStyle w:val="Forte"/>
          <w:rFonts w:eastAsia="Calibri"/>
          <w:b w:val="0"/>
          <w:lang w:eastAsia="en-US"/>
        </w:rPr>
        <w:t>1</w:t>
      </w:r>
      <w:r w:rsidR="003E02D4">
        <w:rPr>
          <w:rStyle w:val="Forte"/>
          <w:rFonts w:eastAsia="Calibri"/>
          <w:b w:val="0"/>
          <w:lang w:eastAsia="en-US"/>
        </w:rPr>
        <w:t>7</w:t>
      </w:r>
      <w:r w:rsidRPr="00D10A92">
        <w:rPr>
          <w:rStyle w:val="Forte"/>
          <w:rFonts w:eastAsia="Calibri"/>
          <w:lang w:eastAsia="en-US"/>
        </w:rPr>
        <w:tab/>
        <w:t>Condições de Pagamento;</w:t>
      </w:r>
    </w:p>
    <w:p w14:paraId="4381D09B" w14:textId="680BBBF6" w:rsidR="007D0AE8" w:rsidRPr="00D10A92" w:rsidRDefault="003E02D4" w:rsidP="00D10A92">
      <w:pPr>
        <w:spacing w:line="360" w:lineRule="auto"/>
        <w:jc w:val="both"/>
        <w:rPr>
          <w:rStyle w:val="Forte"/>
          <w:rFonts w:eastAsia="Calibri"/>
          <w:lang w:eastAsia="en-US"/>
        </w:rPr>
      </w:pPr>
      <w:r>
        <w:rPr>
          <w:rStyle w:val="Forte"/>
          <w:rFonts w:eastAsia="Calibri"/>
          <w:b w:val="0"/>
          <w:lang w:eastAsia="en-US"/>
        </w:rPr>
        <w:t>18</w:t>
      </w:r>
      <w:r w:rsidR="007D0AE8" w:rsidRPr="00D10A92">
        <w:rPr>
          <w:rStyle w:val="Forte"/>
          <w:rFonts w:eastAsia="Calibri"/>
          <w:lang w:eastAsia="en-US"/>
        </w:rPr>
        <w:tab/>
        <w:t>Das Penalidades;</w:t>
      </w:r>
    </w:p>
    <w:p w14:paraId="662CB1A2" w14:textId="16B3FFD6" w:rsidR="007D0AE8" w:rsidRPr="00D10A92" w:rsidRDefault="003E02D4" w:rsidP="00D10A92">
      <w:pPr>
        <w:spacing w:line="360" w:lineRule="auto"/>
        <w:jc w:val="both"/>
        <w:rPr>
          <w:rStyle w:val="Forte"/>
          <w:rFonts w:eastAsia="Calibri"/>
          <w:lang w:eastAsia="en-US"/>
        </w:rPr>
      </w:pPr>
      <w:r>
        <w:rPr>
          <w:rStyle w:val="Forte"/>
          <w:rFonts w:eastAsia="Calibri"/>
          <w:b w:val="0"/>
          <w:lang w:eastAsia="en-US"/>
        </w:rPr>
        <w:t>19</w:t>
      </w:r>
      <w:r w:rsidR="007D0AE8" w:rsidRPr="00D10A92">
        <w:rPr>
          <w:rStyle w:val="Forte"/>
          <w:rFonts w:eastAsia="Calibri"/>
          <w:lang w:eastAsia="en-US"/>
        </w:rPr>
        <w:tab/>
        <w:t>Disposições Finais;</w:t>
      </w:r>
    </w:p>
    <w:p w14:paraId="5BA78032" w14:textId="15076FAF" w:rsidR="007D0AE8" w:rsidRPr="00D10A92" w:rsidRDefault="003E02D4" w:rsidP="00D10A92">
      <w:pPr>
        <w:spacing w:line="360" w:lineRule="auto"/>
        <w:jc w:val="both"/>
        <w:rPr>
          <w:bCs/>
        </w:rPr>
      </w:pPr>
      <w:r>
        <w:rPr>
          <w:rStyle w:val="Forte"/>
          <w:rFonts w:eastAsia="Calibri"/>
          <w:b w:val="0"/>
          <w:bCs w:val="0"/>
          <w:lang w:eastAsia="en-US"/>
        </w:rPr>
        <w:t>20</w:t>
      </w:r>
      <w:r w:rsidR="007D0AE8" w:rsidRPr="00D10A92">
        <w:rPr>
          <w:rStyle w:val="Forte"/>
          <w:rFonts w:eastAsia="Calibri"/>
          <w:b w:val="0"/>
          <w:bCs w:val="0"/>
          <w:lang w:eastAsia="en-US"/>
        </w:rPr>
        <w:t xml:space="preserve">   </w:t>
      </w:r>
      <w:r w:rsidR="007D0AE8" w:rsidRPr="00D10A92">
        <w:rPr>
          <w:rStyle w:val="Forte"/>
          <w:rFonts w:eastAsia="Calibri"/>
          <w:bCs w:val="0"/>
          <w:lang w:eastAsia="en-US"/>
        </w:rPr>
        <w:t xml:space="preserve"> </w:t>
      </w:r>
      <w:r w:rsidR="007D0AE8" w:rsidRPr="00D10A92">
        <w:rPr>
          <w:bCs/>
        </w:rPr>
        <w:t xml:space="preserve"> </w:t>
      </w:r>
      <w:r w:rsidR="00D10A92">
        <w:rPr>
          <w:bCs/>
        </w:rPr>
        <w:t xml:space="preserve">   </w:t>
      </w:r>
      <w:r w:rsidR="007D0AE8" w:rsidRPr="00D10A92">
        <w:rPr>
          <w:rStyle w:val="Forte"/>
          <w:rFonts w:eastAsia="Calibri"/>
          <w:lang w:eastAsia="en-US"/>
        </w:rPr>
        <w:t>Cláusula Anticorrupção;</w:t>
      </w:r>
    </w:p>
    <w:bookmarkEnd w:id="0"/>
    <w:p w14:paraId="43EDF107" w14:textId="77777777" w:rsidR="007D0AE8" w:rsidRPr="00D10A92" w:rsidRDefault="007D0AE8" w:rsidP="00D10A92">
      <w:pPr>
        <w:spacing w:line="360" w:lineRule="auto"/>
        <w:jc w:val="both"/>
        <w:rPr>
          <w:b/>
        </w:rPr>
      </w:pPr>
    </w:p>
    <w:p w14:paraId="1126F904" w14:textId="77777777" w:rsidR="003E02D4" w:rsidRDefault="003E02D4" w:rsidP="00D10A92">
      <w:pPr>
        <w:spacing w:line="360" w:lineRule="auto"/>
        <w:jc w:val="both"/>
        <w:rPr>
          <w:b/>
        </w:rPr>
      </w:pPr>
    </w:p>
    <w:p w14:paraId="6FCF35B2" w14:textId="77777777" w:rsidR="003E02D4" w:rsidRDefault="003E02D4" w:rsidP="00D10A92">
      <w:pPr>
        <w:spacing w:line="360" w:lineRule="auto"/>
        <w:jc w:val="both"/>
        <w:rPr>
          <w:b/>
        </w:rPr>
      </w:pPr>
    </w:p>
    <w:p w14:paraId="1A4484D8" w14:textId="1F2BD676" w:rsidR="007D0AE8" w:rsidRPr="00D10A92" w:rsidRDefault="007D0AE8" w:rsidP="00D10A92">
      <w:pPr>
        <w:spacing w:line="360" w:lineRule="auto"/>
        <w:jc w:val="both"/>
        <w:rPr>
          <w:b/>
        </w:rPr>
      </w:pPr>
      <w:r w:rsidRPr="00D10A92">
        <w:rPr>
          <w:b/>
        </w:rPr>
        <w:t>ANEXOS</w:t>
      </w:r>
    </w:p>
    <w:p w14:paraId="51A90A24" w14:textId="77777777" w:rsidR="007D0AE8" w:rsidRPr="00D10A92" w:rsidRDefault="007D0AE8" w:rsidP="00D10A92">
      <w:pPr>
        <w:spacing w:line="360" w:lineRule="auto"/>
        <w:jc w:val="both"/>
      </w:pPr>
      <w:r w:rsidRPr="00D10A92">
        <w:rPr>
          <w:b/>
        </w:rPr>
        <w:t xml:space="preserve">ANEXO I: </w:t>
      </w:r>
      <w:r w:rsidRPr="00D10A92">
        <w:t>Termo de Referência</w:t>
      </w:r>
    </w:p>
    <w:p w14:paraId="5CF6DF58" w14:textId="77777777" w:rsidR="007D0AE8" w:rsidRPr="00D10A92" w:rsidRDefault="007D0AE8" w:rsidP="00D10A92">
      <w:pPr>
        <w:spacing w:line="360" w:lineRule="auto"/>
        <w:jc w:val="both"/>
      </w:pPr>
      <w:r w:rsidRPr="00D10A92">
        <w:rPr>
          <w:b/>
        </w:rPr>
        <w:t>ANEXO II:</w:t>
      </w:r>
      <w:r w:rsidRPr="00D10A92">
        <w:t xml:space="preserve"> Modelo de Proposta de Preços</w:t>
      </w:r>
    </w:p>
    <w:p w14:paraId="05E30BC3" w14:textId="77777777" w:rsidR="007D0AE8" w:rsidRPr="00D10A92" w:rsidRDefault="007D0AE8" w:rsidP="00D10A92">
      <w:pPr>
        <w:spacing w:line="360" w:lineRule="auto"/>
        <w:jc w:val="both"/>
      </w:pPr>
      <w:r w:rsidRPr="00D10A92">
        <w:rPr>
          <w:b/>
          <w:bCs/>
        </w:rPr>
        <w:t>ANEXO III</w:t>
      </w:r>
      <w:r w:rsidRPr="00D10A92">
        <w:t>: Modelo de Declarações</w:t>
      </w:r>
    </w:p>
    <w:p w14:paraId="7246F4AE" w14:textId="65AB8193" w:rsidR="007D0AE8" w:rsidRPr="00D10A92" w:rsidRDefault="007D0AE8" w:rsidP="00D10A92">
      <w:pPr>
        <w:spacing w:line="360" w:lineRule="auto"/>
        <w:jc w:val="both"/>
      </w:pPr>
      <w:r w:rsidRPr="00D10A92">
        <w:rPr>
          <w:b/>
        </w:rPr>
        <w:t>ANEXO IV</w:t>
      </w:r>
      <w:r w:rsidRPr="00D10A92">
        <w:t>: Minuta de Contrato</w:t>
      </w:r>
    </w:p>
    <w:p w14:paraId="2725A3EF" w14:textId="77777777" w:rsidR="007D0AE8" w:rsidRPr="00D10A92" w:rsidRDefault="007D0AE8" w:rsidP="00D10A92">
      <w:pPr>
        <w:spacing w:line="360" w:lineRule="auto"/>
        <w:jc w:val="both"/>
        <w:rPr>
          <w:snapToGrid w:val="0"/>
          <w:spacing w:val="-10"/>
        </w:rPr>
      </w:pPr>
      <w:r w:rsidRPr="00D10A92">
        <w:rPr>
          <w:snapToGrid w:val="0"/>
          <w:spacing w:val="-10"/>
        </w:rPr>
        <w:br w:type="page"/>
      </w:r>
    </w:p>
    <w:p w14:paraId="6A0ED0E1" w14:textId="77777777" w:rsidR="007D0AE8" w:rsidRPr="00D10A92" w:rsidRDefault="007D0AE8" w:rsidP="00D10A92">
      <w:pPr>
        <w:spacing w:line="360" w:lineRule="auto"/>
        <w:jc w:val="both"/>
        <w:rPr>
          <w:b/>
          <w:u w:val="single"/>
        </w:rPr>
      </w:pPr>
      <w:r w:rsidRPr="00D10A92">
        <w:rPr>
          <w:b/>
          <w:u w:val="single"/>
        </w:rPr>
        <w:lastRenderedPageBreak/>
        <w:t>PREÂMBULO</w:t>
      </w:r>
    </w:p>
    <w:p w14:paraId="55702566" w14:textId="77777777" w:rsidR="007D0AE8" w:rsidRPr="00D10A92" w:rsidRDefault="007D0AE8" w:rsidP="00D10A92">
      <w:pPr>
        <w:spacing w:line="360" w:lineRule="auto"/>
        <w:jc w:val="both"/>
      </w:pPr>
    </w:p>
    <w:p w14:paraId="4A5795D7" w14:textId="03C9C9EF" w:rsidR="007D0AE8" w:rsidRPr="00D10A92" w:rsidRDefault="007D0AE8" w:rsidP="00D10A92">
      <w:pPr>
        <w:spacing w:line="360" w:lineRule="auto"/>
        <w:jc w:val="both"/>
      </w:pPr>
      <w:r w:rsidRPr="00D10A92">
        <w:t xml:space="preserve">A PREFEITURA DO MUNICÍPIO DE SÃO PAULO, por intermédio da Secretaria de Governo Municipal, situada na Viaduto do Chá, nº 15, São Paulo, Capital, CEP 01002900, torna público, para conhecimento de quantos possam se interessar, que fará realizar licitação na modalidade </w:t>
      </w:r>
      <w:r w:rsidRPr="00D10A92">
        <w:rPr>
          <w:b/>
        </w:rPr>
        <w:t>PREGÃO ELETRÔNICO</w:t>
      </w:r>
      <w:r w:rsidRPr="00D10A92">
        <w:t xml:space="preserve">, com critério de julgamento de </w:t>
      </w:r>
      <w:r w:rsidRPr="00D10A92">
        <w:rPr>
          <w:b/>
          <w:bCs/>
          <w:u w:val="single"/>
        </w:rPr>
        <w:t>MENOR PREÇO TOTAL</w:t>
      </w:r>
      <w:r w:rsidRPr="00D10A92">
        <w:t xml:space="preserve">, objetivando a aquisição do(s) bem(ns) descrito(s) na Cláusula 2 – </w:t>
      </w:r>
      <w:r w:rsidRPr="00D10A92">
        <w:rPr>
          <w:b/>
          <w:bCs/>
        </w:rPr>
        <w:t xml:space="preserve">DO OBJETO </w:t>
      </w:r>
      <w:r w:rsidRPr="00D10A92">
        <w:t>deste Edital.</w:t>
      </w:r>
    </w:p>
    <w:p w14:paraId="1D1C4681" w14:textId="02181BF1" w:rsidR="007D0AE8" w:rsidRPr="00D10A92" w:rsidRDefault="007D0AE8" w:rsidP="00D10A92">
      <w:pPr>
        <w:spacing w:line="360" w:lineRule="auto"/>
        <w:jc w:val="both"/>
        <w:rPr>
          <w:bCs/>
        </w:rPr>
      </w:pPr>
      <w:r w:rsidRPr="00D10A92">
        <w:rPr>
          <w:bCs/>
          <w:color w:val="000000"/>
        </w:rPr>
        <w:t>A participação no presente pregão dar-se-á por meio de sistema eletrônico, pelo acesso ao site (</w:t>
      </w:r>
      <w:hyperlink r:id="rId11" w:history="1">
        <w:r w:rsidRPr="00D10A92">
          <w:rPr>
            <w:rStyle w:val="Hyperlink"/>
            <w:bCs/>
          </w:rPr>
          <w:t>https://www.gov.br/compras</w:t>
        </w:r>
      </w:hyperlink>
      <w:r w:rsidRPr="00D10A92">
        <w:rPr>
          <w:bCs/>
          <w:color w:val="000000"/>
        </w:rPr>
        <w:t xml:space="preserve">) - UASG nº 925056, nas condições descritas neste Edital, devendo ser observado o início da sessão às </w:t>
      </w:r>
      <w:r w:rsidRPr="00D10A92">
        <w:rPr>
          <w:bCs/>
        </w:rPr>
        <w:t xml:space="preserve">10:30 h. do </w:t>
      </w:r>
      <w:r w:rsidRPr="005B7F52">
        <w:rPr>
          <w:bCs/>
        </w:rPr>
        <w:t xml:space="preserve">dia </w:t>
      </w:r>
      <w:r w:rsidR="005B7F52" w:rsidRPr="005F3775">
        <w:rPr>
          <w:b/>
        </w:rPr>
        <w:t>1</w:t>
      </w:r>
      <w:r w:rsidR="004A366F">
        <w:rPr>
          <w:b/>
        </w:rPr>
        <w:t>3</w:t>
      </w:r>
      <w:r w:rsidR="005B7F52" w:rsidRPr="005F3775">
        <w:rPr>
          <w:b/>
        </w:rPr>
        <w:t>/06</w:t>
      </w:r>
      <w:r w:rsidRPr="005F3775">
        <w:rPr>
          <w:b/>
        </w:rPr>
        <w:t>/2023.</w:t>
      </w:r>
    </w:p>
    <w:p w14:paraId="60C97DD5" w14:textId="2C29A582" w:rsidR="007D0AE8" w:rsidRPr="00D10A92" w:rsidRDefault="007D0AE8" w:rsidP="00D10A92">
      <w:pPr>
        <w:spacing w:line="360" w:lineRule="auto"/>
        <w:jc w:val="both"/>
      </w:pPr>
      <w:r w:rsidRPr="00D10A92">
        <w:t xml:space="preserve">Este Edital, seus anexos, o resultado do Pregão e os demais atos pertinentes também constarão do site </w:t>
      </w:r>
      <w:hyperlink r:id="rId12" w:history="1">
        <w:r w:rsidR="003B674A" w:rsidRPr="001D7FD5">
          <w:rPr>
            <w:rStyle w:val="Hyperlink"/>
          </w:rPr>
          <w:t>https://diariooficial.prefeitura.sp.gov.br/md_epubli_controlador.php?acao=negocios_pesquisar</w:t>
        </w:r>
      </w:hyperlink>
      <w:r w:rsidR="003B674A">
        <w:t xml:space="preserve">. </w:t>
      </w:r>
    </w:p>
    <w:p w14:paraId="2CED2C59" w14:textId="77777777" w:rsidR="007D0AE8" w:rsidRPr="00D10A92" w:rsidRDefault="007D0AE8" w:rsidP="00D10A92">
      <w:pPr>
        <w:spacing w:line="360" w:lineRule="auto"/>
        <w:jc w:val="both"/>
        <w:rPr>
          <w:b/>
        </w:rPr>
      </w:pPr>
    </w:p>
    <w:p w14:paraId="21CB0F40" w14:textId="77777777" w:rsidR="007D0AE8" w:rsidRPr="00D10A92" w:rsidRDefault="007D0AE8" w:rsidP="00D10A92">
      <w:pPr>
        <w:spacing w:line="360" w:lineRule="auto"/>
        <w:jc w:val="both"/>
        <w:rPr>
          <w:b/>
        </w:rPr>
      </w:pPr>
      <w:r w:rsidRPr="00D10A92">
        <w:rPr>
          <w:b/>
        </w:rPr>
        <w:t>1.  EMBASAMENTO LEGAL</w:t>
      </w:r>
    </w:p>
    <w:p w14:paraId="0614D794" w14:textId="77777777" w:rsidR="007D0AE8" w:rsidRPr="00D10A92" w:rsidRDefault="007D0AE8" w:rsidP="00D10A92">
      <w:pPr>
        <w:spacing w:line="360" w:lineRule="auto"/>
        <w:jc w:val="both"/>
      </w:pPr>
      <w:r w:rsidRPr="00D10A92">
        <w:rPr>
          <w:b/>
        </w:rPr>
        <w:t>1.1.</w:t>
      </w:r>
      <w:r w:rsidRPr="00D10A92">
        <w:t xml:space="preserve"> O procedimento licitatório e os atos dele decorrentes observarão as disposições da Lei Federal nº 14.133/21, do Decreto Municipal nº 62.100/2022, Decreto Municipal nº 56.475/2015 e da Lei Complementar nº 123/2006, alterada pela Lei Complementar nº 147/2014, e das demais normas complementares aplicáveis.</w:t>
      </w:r>
    </w:p>
    <w:p w14:paraId="689F0D9F" w14:textId="77777777" w:rsidR="007D0AE8" w:rsidRPr="00D10A92" w:rsidRDefault="007D0AE8" w:rsidP="00D10A92">
      <w:pPr>
        <w:spacing w:line="360" w:lineRule="auto"/>
        <w:jc w:val="both"/>
        <w:rPr>
          <w:b/>
        </w:rPr>
      </w:pPr>
      <w:r w:rsidRPr="00D10A92">
        <w:rPr>
          <w:b/>
        </w:rPr>
        <w:t>2.  OBJETO</w:t>
      </w:r>
    </w:p>
    <w:p w14:paraId="38DA8A31" w14:textId="42708EC5" w:rsidR="007D0AE8" w:rsidRPr="00D10A92" w:rsidRDefault="007D0AE8" w:rsidP="00D10A92">
      <w:pPr>
        <w:spacing w:line="360" w:lineRule="auto"/>
        <w:jc w:val="both"/>
      </w:pPr>
      <w:r w:rsidRPr="00D10A92">
        <w:rPr>
          <w:b/>
        </w:rPr>
        <w:t xml:space="preserve">2.1.  </w:t>
      </w:r>
      <w:r w:rsidR="000E73DC" w:rsidRPr="000E73DC">
        <w:t>Contratação de empresa especializada no fornecimento e instalação de sombreadores para Garagem Dr. Falcão e Bicicletário, conforme especificações do Termo de Referência do Edital.</w:t>
      </w:r>
    </w:p>
    <w:p w14:paraId="32F45630" w14:textId="77777777" w:rsidR="007D0AE8" w:rsidRPr="00D10A92" w:rsidRDefault="007D0AE8" w:rsidP="00D10A92">
      <w:pPr>
        <w:spacing w:line="360" w:lineRule="auto"/>
        <w:jc w:val="both"/>
      </w:pPr>
      <w:r w:rsidRPr="00D10A92">
        <w:rPr>
          <w:b/>
        </w:rPr>
        <w:t xml:space="preserve">2.2. </w:t>
      </w:r>
      <w:r w:rsidRPr="00D10A92">
        <w:rPr>
          <w:bCs/>
        </w:rPr>
        <w:t>Deverão</w:t>
      </w:r>
      <w:r w:rsidRPr="00D10A92">
        <w:t xml:space="preserve"> ser observadas as especificações e condições de fornecimento constantes do Termo de Referência – Anexo I, parte integrante deste edital.</w:t>
      </w:r>
    </w:p>
    <w:p w14:paraId="1B1DBE6D" w14:textId="77777777" w:rsidR="00634C16" w:rsidRPr="00352188" w:rsidRDefault="00634C16" w:rsidP="00634C16">
      <w:pPr>
        <w:spacing w:line="360" w:lineRule="auto"/>
        <w:jc w:val="both"/>
        <w:rPr>
          <w:b/>
        </w:rPr>
      </w:pPr>
      <w:r>
        <w:rPr>
          <w:b/>
        </w:rPr>
        <w:t>3</w:t>
      </w:r>
      <w:r w:rsidRPr="00352188">
        <w:rPr>
          <w:b/>
        </w:rPr>
        <w:t>.  CONDIÇÕES DE PARTICIPAÇÃO</w:t>
      </w:r>
    </w:p>
    <w:p w14:paraId="5F1F2626" w14:textId="77777777" w:rsidR="00634C16" w:rsidRPr="0078038B" w:rsidRDefault="00634C16" w:rsidP="00634C16">
      <w:pPr>
        <w:spacing w:line="360" w:lineRule="auto"/>
        <w:jc w:val="both"/>
        <w:rPr>
          <w:bCs/>
        </w:rPr>
      </w:pPr>
      <w:r>
        <w:rPr>
          <w:b/>
        </w:rPr>
        <w:t>3</w:t>
      </w:r>
      <w:r w:rsidRPr="00352188">
        <w:rPr>
          <w:b/>
        </w:rPr>
        <w:t xml:space="preserve">.1. </w:t>
      </w:r>
      <w:r w:rsidRPr="0078038B">
        <w:rPr>
          <w:bCs/>
        </w:rPr>
        <w:t>Poderão participar da licitação as empresas que:</w:t>
      </w:r>
    </w:p>
    <w:p w14:paraId="490775BE" w14:textId="77777777" w:rsidR="00634C16" w:rsidRPr="0078038B" w:rsidRDefault="00634C16" w:rsidP="00634C16">
      <w:pPr>
        <w:spacing w:line="360" w:lineRule="auto"/>
        <w:jc w:val="both"/>
      </w:pPr>
      <w:r>
        <w:rPr>
          <w:b/>
          <w:bCs/>
        </w:rPr>
        <w:t>3</w:t>
      </w:r>
      <w:r w:rsidRPr="00352188">
        <w:rPr>
          <w:b/>
          <w:bCs/>
        </w:rPr>
        <w:t xml:space="preserve">.2. </w:t>
      </w:r>
      <w:r w:rsidRPr="00352188">
        <w:t>atenderem a todas as exigências deste edital e de seus anexos</w:t>
      </w:r>
      <w:r w:rsidRPr="0078038B">
        <w:t>, desde que sejam credenciadas, com cadastro ativo, no Sistema de Cadastramento Unificado de Fornecedores – SICAF e no Sistema de Compras do Governo Federal (</w:t>
      </w:r>
      <w:hyperlink r:id="rId13" w:history="1">
        <w:r w:rsidRPr="0078038B">
          <w:rPr>
            <w:rStyle w:val="Hyperlink"/>
          </w:rPr>
          <w:t>www.gov.br/compras</w:t>
        </w:r>
      </w:hyperlink>
      <w:r w:rsidRPr="0078038B">
        <w:t>) – Certificado Digital ICP-Brasil.</w:t>
      </w:r>
    </w:p>
    <w:p w14:paraId="3E3CD01E" w14:textId="77777777" w:rsidR="00634C16" w:rsidRPr="00352188" w:rsidRDefault="00634C16" w:rsidP="00634C16">
      <w:pPr>
        <w:spacing w:line="360" w:lineRule="auto"/>
        <w:jc w:val="both"/>
      </w:pPr>
      <w:r>
        <w:rPr>
          <w:b/>
        </w:rPr>
        <w:t>3</w:t>
      </w:r>
      <w:r w:rsidRPr="00352188">
        <w:rPr>
          <w:b/>
        </w:rPr>
        <w:t xml:space="preserve">.2.1. </w:t>
      </w:r>
      <w:r w:rsidRPr="00352188">
        <w:t>Os interessados deverão atender às condições exigidas no cadastramento no Sicaf até o terceiro dia útil anterior à data prevista para recebimento das propostas;</w:t>
      </w:r>
    </w:p>
    <w:p w14:paraId="3E08DD6C" w14:textId="77777777" w:rsidR="00634C16" w:rsidRPr="00352188" w:rsidRDefault="00634C16" w:rsidP="00634C16">
      <w:pPr>
        <w:spacing w:line="360" w:lineRule="auto"/>
        <w:jc w:val="both"/>
        <w:rPr>
          <w:b/>
          <w:bCs/>
        </w:rPr>
      </w:pPr>
      <w:r>
        <w:rPr>
          <w:b/>
          <w:bCs/>
        </w:rPr>
        <w:t>3</w:t>
      </w:r>
      <w:r w:rsidRPr="00352188">
        <w:rPr>
          <w:b/>
          <w:bCs/>
        </w:rPr>
        <w:t xml:space="preserve">.3. </w:t>
      </w:r>
      <w:r w:rsidRPr="00352188">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75235FDB" w14:textId="77777777" w:rsidR="00634C16" w:rsidRPr="00352188" w:rsidRDefault="00634C16" w:rsidP="00634C16">
      <w:pPr>
        <w:spacing w:line="360" w:lineRule="auto"/>
        <w:jc w:val="both"/>
        <w:rPr>
          <w:b/>
          <w:bCs/>
        </w:rPr>
      </w:pPr>
      <w:r>
        <w:rPr>
          <w:b/>
          <w:bCs/>
        </w:rPr>
        <w:t>3</w:t>
      </w:r>
      <w:r w:rsidRPr="00352188">
        <w:rPr>
          <w:b/>
          <w:bCs/>
        </w:rPr>
        <w:t xml:space="preserve">.4. </w:t>
      </w:r>
      <w:r w:rsidRPr="00352188">
        <w:t xml:space="preserve">É de responsabilidade do cadastrado conferir a exatidão dos seus dados cadastrais nos Sistemas relacionados no item anterior e mantê-los atualizados junto aos órgãos responsáveis pela informação, devendo </w:t>
      </w:r>
      <w:r w:rsidRPr="00352188">
        <w:lastRenderedPageBreak/>
        <w:t>proceder, imediatamente, à correção ou à alteração dos registros tão logo identifique incorreção ou aqueles se tornem desatualizados.</w:t>
      </w:r>
    </w:p>
    <w:p w14:paraId="69215CC7" w14:textId="77777777" w:rsidR="00634C16" w:rsidRPr="00352188" w:rsidRDefault="00634C16" w:rsidP="00634C16">
      <w:pPr>
        <w:spacing w:line="360" w:lineRule="auto"/>
        <w:jc w:val="both"/>
      </w:pPr>
      <w:r>
        <w:rPr>
          <w:b/>
          <w:bCs/>
        </w:rPr>
        <w:t>3</w:t>
      </w:r>
      <w:r w:rsidRPr="00352188">
        <w:rPr>
          <w:b/>
          <w:bCs/>
        </w:rPr>
        <w:t xml:space="preserve">.5. </w:t>
      </w:r>
      <w:r w:rsidRPr="00352188">
        <w:t>A não observância do disposto no item anterior poderá ensejar desclassificação no momento da habilitação.</w:t>
      </w:r>
    </w:p>
    <w:p w14:paraId="3FF120D3" w14:textId="77777777" w:rsidR="00634C16" w:rsidRPr="00352188" w:rsidRDefault="00634C16" w:rsidP="00634C16">
      <w:pPr>
        <w:spacing w:line="360" w:lineRule="auto"/>
        <w:jc w:val="both"/>
      </w:pPr>
      <w:r>
        <w:rPr>
          <w:b/>
          <w:bCs/>
        </w:rPr>
        <w:t>3</w:t>
      </w:r>
      <w:r w:rsidRPr="00352188">
        <w:rPr>
          <w:b/>
          <w:bCs/>
        </w:rPr>
        <w:t>.5.1</w:t>
      </w:r>
      <w:r w:rsidRPr="00352188">
        <w:t>. tenham objeto social pertinente e compatível com o objeto licitado;</w:t>
      </w:r>
    </w:p>
    <w:p w14:paraId="20851306" w14:textId="77777777" w:rsidR="00634C16" w:rsidRPr="00352188" w:rsidRDefault="00634C16" w:rsidP="00634C16">
      <w:pPr>
        <w:spacing w:line="360" w:lineRule="auto"/>
        <w:jc w:val="both"/>
        <w:rPr>
          <w:b/>
          <w:bCs/>
        </w:rPr>
      </w:pPr>
      <w:r>
        <w:rPr>
          <w:b/>
          <w:bCs/>
        </w:rPr>
        <w:t>3</w:t>
      </w:r>
      <w:r w:rsidRPr="00352188">
        <w:rPr>
          <w:b/>
          <w:bCs/>
        </w:rPr>
        <w:t xml:space="preserve">.5.2. </w:t>
      </w:r>
      <w:r w:rsidRPr="00352188">
        <w:t>Será concedido tratamento favorecido para as microempresas e empresas de pequeno porte, para as sociedades cooperativas mencionadas no artigo 16 da Lei nº 14.133, de 2021, para o agricultor familiar, o produtor rural pessoa física e para o microempreendedor individual - MEI, nos limites previstos da Lei Complementar nº 123, de 2006.</w:t>
      </w:r>
    </w:p>
    <w:p w14:paraId="2C3794E3" w14:textId="77777777" w:rsidR="00634C16" w:rsidRPr="00352188" w:rsidRDefault="00634C16" w:rsidP="00634C16">
      <w:pPr>
        <w:spacing w:line="360" w:lineRule="auto"/>
        <w:jc w:val="both"/>
        <w:rPr>
          <w:b/>
          <w:bCs/>
        </w:rPr>
      </w:pPr>
      <w:r>
        <w:rPr>
          <w:b/>
          <w:bCs/>
        </w:rPr>
        <w:t>3</w:t>
      </w:r>
      <w:r w:rsidRPr="00352188">
        <w:rPr>
          <w:b/>
          <w:bCs/>
        </w:rPr>
        <w:t>.6.</w:t>
      </w:r>
      <w:r w:rsidRPr="00352188">
        <w:rPr>
          <w:b/>
          <w:bCs/>
        </w:rPr>
        <w:tab/>
        <w:t>Não poderão disputar esta licitação:</w:t>
      </w:r>
    </w:p>
    <w:p w14:paraId="6B579BC8" w14:textId="77777777" w:rsidR="00634C16" w:rsidRPr="00352188" w:rsidRDefault="00634C16" w:rsidP="00634C16">
      <w:pPr>
        <w:spacing w:line="360" w:lineRule="auto"/>
        <w:jc w:val="both"/>
      </w:pPr>
      <w:r>
        <w:rPr>
          <w:b/>
          <w:bCs/>
        </w:rPr>
        <w:t>3</w:t>
      </w:r>
      <w:r w:rsidRPr="00352188">
        <w:rPr>
          <w:b/>
          <w:bCs/>
        </w:rPr>
        <w:t xml:space="preserve">.6.1.  </w:t>
      </w:r>
      <w:r w:rsidRPr="00352188">
        <w:t>aquele que não atenda às condições deste Edital e seu(s) anexo(s);</w:t>
      </w:r>
    </w:p>
    <w:p w14:paraId="1B004743" w14:textId="77777777" w:rsidR="00634C16" w:rsidRPr="00352188" w:rsidRDefault="00634C16" w:rsidP="00634C16">
      <w:pPr>
        <w:spacing w:line="360" w:lineRule="auto"/>
        <w:jc w:val="both"/>
      </w:pPr>
      <w:r>
        <w:rPr>
          <w:b/>
          <w:bCs/>
        </w:rPr>
        <w:t>3</w:t>
      </w:r>
      <w:r w:rsidRPr="00352188">
        <w:rPr>
          <w:b/>
          <w:bCs/>
        </w:rPr>
        <w:t xml:space="preserve">.6.2.  </w:t>
      </w:r>
      <w:r w:rsidRPr="00352188">
        <w:t>autor do anteprojeto, do projeto básico ou do projeto executivo, pessoa física ou jurídica, quando a licitação versar sobre serviços ou fornecimento de bens a ele relacionados;</w:t>
      </w:r>
    </w:p>
    <w:p w14:paraId="74BA95B3" w14:textId="77777777" w:rsidR="00634C16" w:rsidRPr="00352188" w:rsidRDefault="00634C16" w:rsidP="00634C16">
      <w:pPr>
        <w:spacing w:line="360" w:lineRule="auto"/>
        <w:jc w:val="both"/>
      </w:pPr>
      <w:r>
        <w:rPr>
          <w:b/>
          <w:bCs/>
        </w:rPr>
        <w:t>3</w:t>
      </w:r>
      <w:r w:rsidRPr="00352188">
        <w:rPr>
          <w:b/>
          <w:bCs/>
        </w:rPr>
        <w:t xml:space="preserve">.6.3. </w:t>
      </w:r>
      <w:r w:rsidRPr="00352188">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350DF55B" w14:textId="77777777" w:rsidR="00634C16" w:rsidRPr="00352188" w:rsidRDefault="00634C16" w:rsidP="00634C16">
      <w:pPr>
        <w:spacing w:line="360" w:lineRule="auto"/>
        <w:jc w:val="both"/>
        <w:rPr>
          <w:b/>
          <w:bCs/>
        </w:rPr>
      </w:pPr>
      <w:r>
        <w:rPr>
          <w:b/>
          <w:bCs/>
        </w:rPr>
        <w:t>3</w:t>
      </w:r>
      <w:r w:rsidRPr="00352188">
        <w:rPr>
          <w:b/>
          <w:bCs/>
        </w:rPr>
        <w:t>.6.4.</w:t>
      </w:r>
      <w:r w:rsidRPr="00352188">
        <w:rPr>
          <w:b/>
          <w:bCs/>
        </w:rPr>
        <w:tab/>
      </w:r>
      <w:r w:rsidRPr="00352188">
        <w:t>pessoa física ou jurídica que se encontre, ao tempo da licitação, impossibilitada de participar da licitação em decorrência de sanção que lhe foi imposta;</w:t>
      </w:r>
    </w:p>
    <w:p w14:paraId="738A6B50" w14:textId="77777777" w:rsidR="00634C16" w:rsidRPr="00352188" w:rsidRDefault="00634C16" w:rsidP="00634C16">
      <w:pPr>
        <w:spacing w:line="360" w:lineRule="auto"/>
        <w:jc w:val="both"/>
        <w:rPr>
          <w:b/>
          <w:bCs/>
        </w:rPr>
      </w:pPr>
      <w:r>
        <w:rPr>
          <w:b/>
          <w:bCs/>
        </w:rPr>
        <w:t>3</w:t>
      </w:r>
      <w:r w:rsidRPr="00352188">
        <w:rPr>
          <w:b/>
          <w:bCs/>
        </w:rPr>
        <w:t>.6.5.</w:t>
      </w:r>
      <w:r w:rsidRPr="00352188">
        <w:rPr>
          <w:b/>
          <w:bCs/>
        </w:rPr>
        <w:tab/>
      </w:r>
      <w:r w:rsidRPr="00352188">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043D24D" w14:textId="77777777" w:rsidR="00634C16" w:rsidRPr="00352188" w:rsidRDefault="00634C16" w:rsidP="00634C16">
      <w:pPr>
        <w:spacing w:line="360" w:lineRule="auto"/>
        <w:jc w:val="both"/>
        <w:rPr>
          <w:b/>
          <w:bCs/>
        </w:rPr>
      </w:pPr>
      <w:r>
        <w:rPr>
          <w:b/>
          <w:bCs/>
        </w:rPr>
        <w:t>3</w:t>
      </w:r>
      <w:r w:rsidRPr="00352188">
        <w:rPr>
          <w:b/>
          <w:bCs/>
        </w:rPr>
        <w:t>.6.6.</w:t>
      </w:r>
      <w:r w:rsidRPr="00352188">
        <w:rPr>
          <w:b/>
          <w:bCs/>
        </w:rPr>
        <w:tab/>
      </w:r>
      <w:r w:rsidRPr="00352188">
        <w:t>empresas controladoras, controladas ou coligadas, nos termos da Lei nº 6.404, de 15 de dezembro de 1976, concorrendo entre si;</w:t>
      </w:r>
    </w:p>
    <w:p w14:paraId="64E79FB9" w14:textId="77777777" w:rsidR="00634C16" w:rsidRPr="00352188" w:rsidRDefault="00634C16" w:rsidP="00634C16">
      <w:pPr>
        <w:spacing w:line="360" w:lineRule="auto"/>
        <w:jc w:val="both"/>
      </w:pPr>
      <w:r>
        <w:rPr>
          <w:b/>
          <w:bCs/>
        </w:rPr>
        <w:t>3</w:t>
      </w:r>
      <w:r w:rsidRPr="00352188">
        <w:rPr>
          <w:b/>
          <w:bCs/>
        </w:rPr>
        <w:t>.6.7.</w:t>
      </w:r>
      <w:r w:rsidRPr="00352188">
        <w:rPr>
          <w:b/>
          <w:bCs/>
        </w:rPr>
        <w:tab/>
      </w:r>
      <w:r w:rsidRPr="00352188">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4E76E8D" w14:textId="77777777" w:rsidR="00634C16" w:rsidRPr="00352188" w:rsidRDefault="00634C16" w:rsidP="00634C16">
      <w:pPr>
        <w:spacing w:line="360" w:lineRule="auto"/>
        <w:jc w:val="both"/>
        <w:rPr>
          <w:b/>
          <w:bCs/>
        </w:rPr>
      </w:pPr>
      <w:r>
        <w:rPr>
          <w:b/>
          <w:bCs/>
        </w:rPr>
        <w:t>3</w:t>
      </w:r>
      <w:r w:rsidRPr="00352188">
        <w:rPr>
          <w:b/>
          <w:bCs/>
        </w:rPr>
        <w:t>.6.8.</w:t>
      </w:r>
      <w:r w:rsidRPr="00352188">
        <w:rPr>
          <w:b/>
          <w:bCs/>
        </w:rPr>
        <w:tab/>
      </w:r>
      <w:r w:rsidRPr="00352188">
        <w:t>agente público do órgão ou entidade licitante;</w:t>
      </w:r>
    </w:p>
    <w:p w14:paraId="5D88D1BD" w14:textId="77777777" w:rsidR="00634C16" w:rsidRDefault="00634C16" w:rsidP="00634C16">
      <w:pPr>
        <w:spacing w:line="360" w:lineRule="auto"/>
        <w:jc w:val="both"/>
      </w:pPr>
      <w:r>
        <w:rPr>
          <w:b/>
          <w:bCs/>
        </w:rPr>
        <w:t>3</w:t>
      </w:r>
      <w:r w:rsidRPr="00352188">
        <w:rPr>
          <w:b/>
          <w:bCs/>
        </w:rPr>
        <w:t>.6.8.1.</w:t>
      </w:r>
      <w:r w:rsidRPr="00352188">
        <w:t xml:space="preserve"> Organizações da Sociedade Civil de Interesse Público - OSCIP, atuando nessa condição;</w:t>
      </w:r>
    </w:p>
    <w:p w14:paraId="64E33A8A" w14:textId="77777777" w:rsidR="00634C16" w:rsidRPr="00352188" w:rsidRDefault="00634C16" w:rsidP="00634C16">
      <w:pPr>
        <w:spacing w:line="360" w:lineRule="auto"/>
        <w:jc w:val="both"/>
        <w:rPr>
          <w:b/>
          <w:bCs/>
        </w:rPr>
      </w:pPr>
      <w:r>
        <w:rPr>
          <w:b/>
          <w:bCs/>
        </w:rPr>
        <w:t>3</w:t>
      </w:r>
      <w:r w:rsidRPr="00352188">
        <w:rPr>
          <w:b/>
          <w:bCs/>
        </w:rPr>
        <w:t>.6.9.</w:t>
      </w:r>
      <w:r w:rsidRPr="00352188">
        <w:rPr>
          <w:b/>
          <w:bCs/>
        </w:rPr>
        <w:tab/>
      </w:r>
      <w:r w:rsidRPr="00352188">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7C49BC23" w14:textId="77777777" w:rsidR="00634C16" w:rsidRPr="00352188" w:rsidRDefault="00634C16" w:rsidP="00634C16">
      <w:pPr>
        <w:spacing w:line="360" w:lineRule="auto"/>
        <w:jc w:val="both"/>
        <w:rPr>
          <w:b/>
          <w:bCs/>
        </w:rPr>
      </w:pPr>
      <w:r>
        <w:rPr>
          <w:b/>
          <w:bCs/>
        </w:rPr>
        <w:lastRenderedPageBreak/>
        <w:t>3</w:t>
      </w:r>
      <w:r w:rsidRPr="00352188">
        <w:rPr>
          <w:b/>
          <w:bCs/>
        </w:rPr>
        <w:t xml:space="preserve">.7. </w:t>
      </w:r>
      <w:r w:rsidRPr="00352188">
        <w:t>O impedimento de que trata o item 5.6.4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33C37C28" w14:textId="77777777" w:rsidR="00634C16" w:rsidRPr="00352188" w:rsidRDefault="00634C16" w:rsidP="00634C16">
      <w:pPr>
        <w:spacing w:line="360" w:lineRule="auto"/>
        <w:jc w:val="both"/>
      </w:pPr>
      <w:r>
        <w:rPr>
          <w:b/>
          <w:bCs/>
        </w:rPr>
        <w:t>3</w:t>
      </w:r>
      <w:r w:rsidRPr="00352188">
        <w:rPr>
          <w:b/>
          <w:bCs/>
        </w:rPr>
        <w:t>.8.</w:t>
      </w:r>
      <w:r w:rsidRPr="00352188">
        <w:rPr>
          <w:b/>
          <w:bCs/>
        </w:rPr>
        <w:tab/>
      </w:r>
      <w:r w:rsidRPr="00352188">
        <w:t xml:space="preserve">A critério da Administração e exclusivamente a seu serviço, o autor dos projetos e a empresa a que se referem os itens </w:t>
      </w:r>
      <w:r>
        <w:rPr>
          <w:b/>
          <w:bCs/>
        </w:rPr>
        <w:t>3</w:t>
      </w:r>
      <w:r w:rsidRPr="00352188">
        <w:rPr>
          <w:b/>
          <w:bCs/>
        </w:rPr>
        <w:t xml:space="preserve">.6.2 </w:t>
      </w:r>
      <w:r w:rsidRPr="00352188">
        <w:t xml:space="preserve">e </w:t>
      </w:r>
      <w:r>
        <w:rPr>
          <w:b/>
          <w:bCs/>
        </w:rPr>
        <w:t>3</w:t>
      </w:r>
      <w:r w:rsidRPr="00352188">
        <w:rPr>
          <w:b/>
          <w:bCs/>
        </w:rPr>
        <w:t>.6.3</w:t>
      </w:r>
      <w:r w:rsidRPr="00352188">
        <w:t>. poderão participar no apoio das atividades de planejamento da contratação, de execução da licitação ou de gestão do contrato, desde que sob supervisão exclusiva de agentes públicos do órgão ou entidade.</w:t>
      </w:r>
    </w:p>
    <w:p w14:paraId="6D7EE4AB" w14:textId="77777777" w:rsidR="00634C16" w:rsidRPr="00352188" w:rsidRDefault="00634C16" w:rsidP="00634C16">
      <w:pPr>
        <w:spacing w:line="360" w:lineRule="auto"/>
        <w:jc w:val="both"/>
        <w:rPr>
          <w:b/>
          <w:bCs/>
        </w:rPr>
      </w:pPr>
      <w:r>
        <w:rPr>
          <w:b/>
          <w:bCs/>
        </w:rPr>
        <w:t>3</w:t>
      </w:r>
      <w:r w:rsidRPr="00352188">
        <w:rPr>
          <w:b/>
          <w:bCs/>
        </w:rPr>
        <w:t>.9.</w:t>
      </w:r>
      <w:r w:rsidRPr="00352188">
        <w:rPr>
          <w:b/>
          <w:bCs/>
        </w:rPr>
        <w:tab/>
      </w:r>
      <w:r w:rsidRPr="00352188">
        <w:t>Equiparam-se aos autores do projeto as empresas integrantes do mesmo grupo econômico.</w:t>
      </w:r>
    </w:p>
    <w:p w14:paraId="381761AB" w14:textId="77777777" w:rsidR="00634C16" w:rsidRPr="00352188" w:rsidRDefault="00634C16" w:rsidP="00634C16">
      <w:pPr>
        <w:spacing w:line="360" w:lineRule="auto"/>
        <w:jc w:val="both"/>
      </w:pPr>
      <w:r>
        <w:rPr>
          <w:b/>
          <w:bCs/>
        </w:rPr>
        <w:t>3</w:t>
      </w:r>
      <w:r w:rsidRPr="00352188">
        <w:rPr>
          <w:b/>
          <w:bCs/>
        </w:rPr>
        <w:t xml:space="preserve">.10.  </w:t>
      </w:r>
      <w:r w:rsidRPr="00352188">
        <w:t xml:space="preserve">O disposto nos itens </w:t>
      </w:r>
      <w:r>
        <w:rPr>
          <w:b/>
          <w:bCs/>
        </w:rPr>
        <w:t>3</w:t>
      </w:r>
      <w:r w:rsidRPr="00352188">
        <w:rPr>
          <w:b/>
          <w:bCs/>
        </w:rPr>
        <w:t xml:space="preserve">.6.2 e </w:t>
      </w:r>
      <w:r>
        <w:rPr>
          <w:b/>
          <w:bCs/>
        </w:rPr>
        <w:t>3</w:t>
      </w:r>
      <w:r w:rsidRPr="00352188">
        <w:rPr>
          <w:b/>
          <w:bCs/>
        </w:rPr>
        <w:t>.6.3</w:t>
      </w:r>
      <w:r w:rsidRPr="00352188">
        <w:t xml:space="preserve"> não impede a licitação ou a contratação de serviço que inclua como encargo do contratado a elaboração do projeto básico e do projeto executivo, nas contratações integradas, e do projeto executivo, nos demais regimes de execução.</w:t>
      </w:r>
    </w:p>
    <w:p w14:paraId="740AA62C" w14:textId="77777777" w:rsidR="00634C16" w:rsidRPr="00352188" w:rsidRDefault="00634C16" w:rsidP="00634C16">
      <w:pPr>
        <w:spacing w:line="360" w:lineRule="auto"/>
        <w:jc w:val="both"/>
      </w:pPr>
      <w:r>
        <w:rPr>
          <w:b/>
          <w:bCs/>
        </w:rPr>
        <w:t>3</w:t>
      </w:r>
      <w:r w:rsidRPr="00352188">
        <w:rPr>
          <w:b/>
          <w:bCs/>
        </w:rPr>
        <w:t xml:space="preserve">.11.  </w:t>
      </w:r>
      <w:r w:rsidRPr="00352188">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14:paraId="5795EA02" w14:textId="77777777" w:rsidR="00634C16" w:rsidRPr="00352188" w:rsidRDefault="00634C16" w:rsidP="00634C16">
      <w:pPr>
        <w:spacing w:line="360" w:lineRule="auto"/>
        <w:jc w:val="both"/>
      </w:pPr>
      <w:r>
        <w:rPr>
          <w:b/>
          <w:bCs/>
        </w:rPr>
        <w:t>3</w:t>
      </w:r>
      <w:r w:rsidRPr="00352188">
        <w:rPr>
          <w:b/>
          <w:bCs/>
        </w:rPr>
        <w:t xml:space="preserve">.12.  </w:t>
      </w:r>
      <w:r w:rsidRPr="00352188">
        <w:t>A vedação de que trata o item 5.6.8. estende-se a terceiro que auxilie a condução da contratação na qualidade de integrante de equipe de apoio, profissional especializado ou funcionário ou representante de empresa que preste assessoria técnica.</w:t>
      </w:r>
    </w:p>
    <w:p w14:paraId="2D3F2AAA" w14:textId="77777777" w:rsidR="00634C16" w:rsidRPr="00352188" w:rsidRDefault="00634C16" w:rsidP="00634C16">
      <w:pPr>
        <w:spacing w:line="360" w:lineRule="auto"/>
        <w:jc w:val="both"/>
        <w:rPr>
          <w:b/>
          <w:bCs/>
        </w:rPr>
      </w:pPr>
      <w:r>
        <w:rPr>
          <w:b/>
          <w:bCs/>
        </w:rPr>
        <w:t>3</w:t>
      </w:r>
      <w:r w:rsidRPr="00352188">
        <w:rPr>
          <w:b/>
          <w:bCs/>
        </w:rPr>
        <w:t>.13. DA VISTORIA</w:t>
      </w:r>
    </w:p>
    <w:p w14:paraId="6B5490B9" w14:textId="73FB72EF" w:rsidR="00634C16" w:rsidRPr="00352188" w:rsidRDefault="00634C16" w:rsidP="00634C16">
      <w:pPr>
        <w:spacing w:line="360" w:lineRule="auto"/>
        <w:jc w:val="both"/>
      </w:pPr>
      <w:r>
        <w:rPr>
          <w:b/>
          <w:bCs/>
        </w:rPr>
        <w:t>a)</w:t>
      </w:r>
      <w:r w:rsidRPr="00352188">
        <w:t xml:space="preserve"> </w:t>
      </w:r>
      <w:r w:rsidRPr="00634C16">
        <w:t xml:space="preserve">Os interessados em participar da licitação poderão fazer vistoria do local da execução do serviço mediante prévio agendamento com os funcionários da SGM/CAF/DAP com a Senhora Mariane Capricho, telefone (11) 3113-9853 e por Email: </w:t>
      </w:r>
      <w:hyperlink r:id="rId14" w:history="1">
        <w:r w:rsidR="00B42AEE" w:rsidRPr="00C7211B">
          <w:rPr>
            <w:rStyle w:val="Hyperlink"/>
          </w:rPr>
          <w:t>mcapricho@prefeitura.sp.gov.br</w:t>
        </w:r>
      </w:hyperlink>
      <w:r w:rsidR="00B42AEE">
        <w:t xml:space="preserve"> </w:t>
      </w:r>
      <w:r w:rsidRPr="00634C16">
        <w:t xml:space="preserve">ou com a Senhora Thamy Mooara, telefone (11) 3113-9310 e por E-mail: </w:t>
      </w:r>
      <w:hyperlink r:id="rId15" w:history="1">
        <w:r w:rsidR="00B42AEE" w:rsidRPr="00C7211B">
          <w:rPr>
            <w:rStyle w:val="Hyperlink"/>
          </w:rPr>
          <w:t>tmacedo@prefeitura.sp.gov.br</w:t>
        </w:r>
      </w:hyperlink>
      <w:r w:rsidRPr="00634C16">
        <w:t>, até dois dias úteis antes da abertura da sessão pública do pregão.</w:t>
      </w:r>
    </w:p>
    <w:p w14:paraId="264108A9" w14:textId="77777777" w:rsidR="00634C16" w:rsidRPr="00352188" w:rsidRDefault="00634C16" w:rsidP="00634C16">
      <w:pPr>
        <w:spacing w:line="360" w:lineRule="auto"/>
        <w:jc w:val="both"/>
      </w:pPr>
      <w:r>
        <w:rPr>
          <w:b/>
          <w:bCs/>
        </w:rPr>
        <w:t>b)</w:t>
      </w:r>
      <w:r w:rsidRPr="00352188">
        <w:t> É recomendada a vistoria do local onde será prestado os serviços por representante legal devidamente qualificado, para que se tenha um melhor conhecimento do escopo dos serviços.</w:t>
      </w:r>
    </w:p>
    <w:p w14:paraId="27F61430" w14:textId="77777777" w:rsidR="00634C16" w:rsidRPr="00352188" w:rsidRDefault="00634C16" w:rsidP="00634C16">
      <w:pPr>
        <w:spacing w:line="360" w:lineRule="auto"/>
        <w:jc w:val="both"/>
      </w:pPr>
      <w:r>
        <w:rPr>
          <w:b/>
          <w:bCs/>
        </w:rPr>
        <w:t>c)</w:t>
      </w:r>
      <w:r w:rsidRPr="00352188">
        <w:t xml:space="preserve"> A vistoria tem como objetivo a análise do local em que serão realizados os serviços, para conhecimento das condições e peculiaridades que possam vir a influenciar nos preços ofertados pelos licitantes. </w:t>
      </w:r>
    </w:p>
    <w:p w14:paraId="26713248" w14:textId="77777777" w:rsidR="00634C16" w:rsidRPr="00352188" w:rsidRDefault="00634C16" w:rsidP="00634C16">
      <w:pPr>
        <w:spacing w:line="360" w:lineRule="auto"/>
        <w:jc w:val="both"/>
      </w:pPr>
      <w:r>
        <w:rPr>
          <w:b/>
          <w:bCs/>
        </w:rPr>
        <w:t>d)</w:t>
      </w:r>
      <w:r w:rsidRPr="00352188">
        <w:t> Caso o interessado realize a vistoria, lhe será lavrado certificado dessa vistoria.</w:t>
      </w:r>
    </w:p>
    <w:p w14:paraId="5FA2BA83" w14:textId="77777777" w:rsidR="00634C16" w:rsidRPr="00352188" w:rsidRDefault="00634C16" w:rsidP="00634C16">
      <w:pPr>
        <w:spacing w:line="360" w:lineRule="auto"/>
        <w:jc w:val="both"/>
      </w:pPr>
      <w:r>
        <w:rPr>
          <w:b/>
          <w:bCs/>
        </w:rPr>
        <w:t>e)</w:t>
      </w:r>
      <w:r w:rsidRPr="00352188">
        <w:t> Caso o licitante opte por não realizar a vistoria, vindo a ser o vencedor, não poderá alegar em nenhuma hipótese desconhecimento do serviço como justificativa para se eximir das obrigações assumidas.</w:t>
      </w:r>
    </w:p>
    <w:p w14:paraId="00DA22F0" w14:textId="77777777" w:rsidR="00634C16" w:rsidRPr="00352188" w:rsidRDefault="00634C16" w:rsidP="00634C16">
      <w:pPr>
        <w:spacing w:line="360" w:lineRule="auto"/>
        <w:jc w:val="both"/>
        <w:rPr>
          <w:b/>
        </w:rPr>
      </w:pPr>
      <w:r>
        <w:rPr>
          <w:b/>
          <w:bCs/>
        </w:rPr>
        <w:t>4</w:t>
      </w:r>
      <w:r w:rsidRPr="00352188">
        <w:rPr>
          <w:b/>
          <w:bCs/>
        </w:rPr>
        <w:t xml:space="preserve">. </w:t>
      </w:r>
      <w:r w:rsidRPr="00352188">
        <w:rPr>
          <w:b/>
        </w:rPr>
        <w:t xml:space="preserve"> </w:t>
      </w:r>
      <w:r w:rsidRPr="00352188">
        <w:rPr>
          <w:b/>
          <w:bCs/>
        </w:rPr>
        <w:t>ACESSO ÀS INFORMAÇÕES</w:t>
      </w:r>
    </w:p>
    <w:p w14:paraId="4B7B0184" w14:textId="77777777" w:rsidR="00634C16" w:rsidRPr="00352188" w:rsidRDefault="00634C16" w:rsidP="00634C16">
      <w:pPr>
        <w:spacing w:line="360" w:lineRule="auto"/>
        <w:jc w:val="both"/>
      </w:pPr>
      <w:r>
        <w:rPr>
          <w:b/>
          <w:bCs/>
        </w:rPr>
        <w:lastRenderedPageBreak/>
        <w:t>4</w:t>
      </w:r>
      <w:r w:rsidRPr="00352188">
        <w:rPr>
          <w:b/>
          <w:bCs/>
        </w:rPr>
        <w:t xml:space="preserve">.1.  </w:t>
      </w:r>
      <w:r w:rsidRPr="00352188">
        <w:t xml:space="preserve">Qualquer pessoa poderá solicitar esclarecimentos ou informações relativos a esta licitação, que serão prestados mediante solicitação dirigida ao pregoeiro, até 03 (três) dias úteis antes da data marcada para abertura do certame, por meio do endereço eletrônico </w:t>
      </w:r>
      <w:hyperlink r:id="rId16" w:history="1">
        <w:r w:rsidRPr="00352188">
          <w:rPr>
            <w:rStyle w:val="Hyperlink"/>
          </w:rPr>
          <w:t>sgmlicitacao@prefeitura.sp.gov.br</w:t>
        </w:r>
      </w:hyperlink>
      <w:r w:rsidRPr="00352188">
        <w:rPr>
          <w:b/>
          <w:bCs/>
        </w:rPr>
        <w:t>.</w:t>
      </w:r>
    </w:p>
    <w:p w14:paraId="48F604DD" w14:textId="77777777" w:rsidR="00634C16" w:rsidRPr="00352188" w:rsidRDefault="00634C16" w:rsidP="00634C16">
      <w:pPr>
        <w:spacing w:line="360" w:lineRule="auto"/>
        <w:jc w:val="both"/>
      </w:pPr>
      <w:r>
        <w:rPr>
          <w:b/>
          <w:bCs/>
        </w:rPr>
        <w:t>4</w:t>
      </w:r>
      <w:r w:rsidRPr="00352188">
        <w:rPr>
          <w:b/>
          <w:bCs/>
        </w:rPr>
        <w:t xml:space="preserve">.2.  </w:t>
      </w:r>
      <w:r w:rsidRPr="00352188">
        <w:t>Os esclarecimentos e as informações serão prestados no prazo de até 3 (três) dias úteis, limitado ao último dia útil anterior à data de abertura do certame.</w:t>
      </w:r>
    </w:p>
    <w:p w14:paraId="21256469" w14:textId="77777777" w:rsidR="00634C16" w:rsidRPr="00352188" w:rsidRDefault="00634C16" w:rsidP="00634C16">
      <w:pPr>
        <w:spacing w:line="360" w:lineRule="auto"/>
        <w:jc w:val="both"/>
        <w:rPr>
          <w:b/>
        </w:rPr>
      </w:pPr>
      <w:r>
        <w:rPr>
          <w:b/>
          <w:bCs/>
        </w:rPr>
        <w:t>5</w:t>
      </w:r>
      <w:r w:rsidRPr="00352188">
        <w:rPr>
          <w:b/>
          <w:bCs/>
        </w:rPr>
        <w:t>.  IMPUGNAÇÃO DO EDITAL</w:t>
      </w:r>
    </w:p>
    <w:p w14:paraId="3289C69E" w14:textId="77777777" w:rsidR="00634C16" w:rsidRPr="00352188" w:rsidRDefault="00634C16" w:rsidP="00634C16">
      <w:pPr>
        <w:spacing w:line="360" w:lineRule="auto"/>
        <w:jc w:val="both"/>
      </w:pPr>
      <w:r>
        <w:rPr>
          <w:b/>
          <w:bCs/>
        </w:rPr>
        <w:t>5</w:t>
      </w:r>
      <w:r w:rsidRPr="00352188">
        <w:rPr>
          <w:b/>
          <w:bCs/>
        </w:rPr>
        <w:t>.1.</w:t>
      </w:r>
      <w:r w:rsidRPr="00352188">
        <w:rPr>
          <w:b/>
        </w:rPr>
        <w:t xml:space="preserve">  </w:t>
      </w:r>
      <w:r w:rsidRPr="00352188">
        <w:t xml:space="preserve">Qualquer pessoa, física ou jurídica poderá formular impugnações contra o ato convocatório, até 3 (três) dias úteis antes da data marcada para abertura do certame, mediante petição apresentada via e-mail, </w:t>
      </w:r>
      <w:hyperlink r:id="rId17" w:history="1">
        <w:r w:rsidRPr="00352188">
          <w:rPr>
            <w:rStyle w:val="Hyperlink"/>
          </w:rPr>
          <w:t>sgmlicitacao@prefeitura.sp.gov.br</w:t>
        </w:r>
      </w:hyperlink>
      <w:r w:rsidRPr="00352188">
        <w:t>, em seu corpo ou documento anexo.</w:t>
      </w:r>
    </w:p>
    <w:p w14:paraId="6A957742" w14:textId="77777777" w:rsidR="00634C16" w:rsidRPr="00352188" w:rsidRDefault="00634C16" w:rsidP="00634C16">
      <w:pPr>
        <w:spacing w:line="360" w:lineRule="auto"/>
        <w:jc w:val="both"/>
      </w:pPr>
      <w:r>
        <w:rPr>
          <w:b/>
          <w:bCs/>
        </w:rPr>
        <w:t>5</w:t>
      </w:r>
      <w:r w:rsidRPr="00352188">
        <w:rPr>
          <w:b/>
          <w:bCs/>
        </w:rPr>
        <w:t>.1.1</w:t>
      </w:r>
      <w:r w:rsidRPr="00352188">
        <w:t>. No ato da apresentação da impugnação é obrigatório anexar ao e-mail a cópia digitalizada dos seguintes documentos:</w:t>
      </w:r>
    </w:p>
    <w:p w14:paraId="030D1358" w14:textId="77777777" w:rsidR="00634C16" w:rsidRPr="00352188" w:rsidRDefault="00634C16" w:rsidP="00634C16">
      <w:pPr>
        <w:spacing w:line="360" w:lineRule="auto"/>
        <w:jc w:val="both"/>
      </w:pPr>
      <w:r w:rsidRPr="00352188">
        <w:rPr>
          <w:b/>
        </w:rPr>
        <w:t xml:space="preserve">a) </w:t>
      </w:r>
      <w:r w:rsidRPr="00352188">
        <w:t>do documento de identidade e do Cadastro de Pessoas Físicas (CPF), se o impugnante for pessoa física;</w:t>
      </w:r>
    </w:p>
    <w:p w14:paraId="27ABCDD1" w14:textId="77777777" w:rsidR="00634C16" w:rsidRPr="00352188" w:rsidRDefault="00634C16" w:rsidP="00634C16">
      <w:pPr>
        <w:spacing w:line="360" w:lineRule="auto"/>
        <w:jc w:val="both"/>
      </w:pPr>
      <w:r w:rsidRPr="00352188">
        <w:rPr>
          <w:b/>
        </w:rPr>
        <w:t xml:space="preserve">b) </w:t>
      </w:r>
      <w:r w:rsidRPr="00352188">
        <w:t>do Cadastro Nacional de Pessoas Jurídicas (CNPJ), em se tratando de pessoa jurídica, acompanhado do respectivo ato constitutivo ou de procuração, que comprove que o signatário/remetente da impugnação efetivamente representa a impugnante.</w:t>
      </w:r>
    </w:p>
    <w:p w14:paraId="0503A346" w14:textId="77777777" w:rsidR="00634C16" w:rsidRPr="00352188" w:rsidRDefault="00634C16" w:rsidP="00634C16">
      <w:pPr>
        <w:spacing w:line="360" w:lineRule="auto"/>
        <w:jc w:val="both"/>
      </w:pPr>
      <w:r>
        <w:rPr>
          <w:b/>
          <w:bCs/>
        </w:rPr>
        <w:t>5</w:t>
      </w:r>
      <w:r w:rsidRPr="00352188">
        <w:rPr>
          <w:b/>
          <w:bCs/>
        </w:rPr>
        <w:t>.2.</w:t>
      </w:r>
      <w:r w:rsidRPr="00352188">
        <w:rPr>
          <w:b/>
        </w:rPr>
        <w:t xml:space="preserve"> </w:t>
      </w:r>
      <w:r w:rsidRPr="00352188">
        <w:t>Caberá ao agente de contratação se manifestar, motivadamente, a respeito da(s) impugnação(ões), proferindo sua decisão no prazo de 03 (três) dias úteis, contados da data de recebimento, limitado ao último dia útil anterior à data da abertura do certame.</w:t>
      </w:r>
    </w:p>
    <w:p w14:paraId="779B5E76" w14:textId="77777777" w:rsidR="00634C16" w:rsidRPr="00352188" w:rsidRDefault="00634C16" w:rsidP="00634C16">
      <w:pPr>
        <w:spacing w:line="360" w:lineRule="auto"/>
        <w:jc w:val="both"/>
      </w:pPr>
      <w:r>
        <w:rPr>
          <w:b/>
          <w:bCs/>
        </w:rPr>
        <w:t>5</w:t>
      </w:r>
      <w:r w:rsidRPr="00352188">
        <w:rPr>
          <w:b/>
          <w:bCs/>
        </w:rPr>
        <w:t>.3</w:t>
      </w:r>
      <w:r w:rsidRPr="00352188">
        <w:t>.</w:t>
      </w:r>
      <w:r w:rsidRPr="00352188">
        <w:rPr>
          <w:b/>
        </w:rPr>
        <w:t xml:space="preserve"> </w:t>
      </w:r>
      <w:r w:rsidRPr="00352188">
        <w:t>Quando o acolhimento da impugnação implicar alteração do edital capaz de afetar a formulação das propostas, será designada nova data para a realização do certame.</w:t>
      </w:r>
    </w:p>
    <w:p w14:paraId="1E83D140" w14:textId="77777777" w:rsidR="00634C16" w:rsidRPr="00352188" w:rsidRDefault="00634C16" w:rsidP="00634C16">
      <w:pPr>
        <w:spacing w:line="360" w:lineRule="auto"/>
        <w:jc w:val="both"/>
      </w:pPr>
      <w:r>
        <w:rPr>
          <w:b/>
          <w:bCs/>
        </w:rPr>
        <w:t>5</w:t>
      </w:r>
      <w:r w:rsidRPr="00352188">
        <w:rPr>
          <w:b/>
          <w:bCs/>
        </w:rPr>
        <w:t>.4</w:t>
      </w:r>
      <w:r w:rsidRPr="00352188">
        <w:t>.  A decisão sobre a impugnação será publicada no sítio eletrônico oficial</w:t>
      </w:r>
    </w:p>
    <w:p w14:paraId="41FF4BCF" w14:textId="77777777" w:rsidR="00634C16" w:rsidRPr="00352188" w:rsidRDefault="00634C16" w:rsidP="00634C16">
      <w:pPr>
        <w:spacing w:line="360" w:lineRule="auto"/>
        <w:jc w:val="both"/>
      </w:pPr>
      <w:r>
        <w:rPr>
          <w:b/>
          <w:bCs/>
        </w:rPr>
        <w:t>5</w:t>
      </w:r>
      <w:r w:rsidRPr="00352188">
        <w:rPr>
          <w:b/>
          <w:bCs/>
        </w:rPr>
        <w:t>.5</w:t>
      </w:r>
      <w:r w:rsidRPr="00352188">
        <w:t>. Os pedidos de impugnações, bem como as respectivas respostas serão divulgados no sistema eletrônico para visualização dos interessados.</w:t>
      </w:r>
    </w:p>
    <w:p w14:paraId="7A0C0994" w14:textId="77777777" w:rsidR="00634C16" w:rsidRPr="00352188" w:rsidRDefault="00634C16" w:rsidP="00634C16">
      <w:pPr>
        <w:spacing w:line="360" w:lineRule="auto"/>
        <w:jc w:val="both"/>
      </w:pPr>
      <w:r>
        <w:rPr>
          <w:b/>
          <w:bCs/>
        </w:rPr>
        <w:t>5</w:t>
      </w:r>
      <w:r w:rsidRPr="00352188">
        <w:rPr>
          <w:b/>
          <w:bCs/>
        </w:rPr>
        <w:t>.6.</w:t>
      </w:r>
      <w:r w:rsidRPr="00352188">
        <w:t xml:space="preserve">  As impugnações e pedidos de esclarecimentos não suspendem os prazos previstos no certame.</w:t>
      </w:r>
    </w:p>
    <w:p w14:paraId="3AD87A9C" w14:textId="77777777" w:rsidR="00634C16" w:rsidRPr="00352188" w:rsidRDefault="00634C16" w:rsidP="00634C16">
      <w:pPr>
        <w:spacing w:line="360" w:lineRule="auto"/>
        <w:jc w:val="both"/>
      </w:pPr>
      <w:r>
        <w:rPr>
          <w:b/>
          <w:bCs/>
        </w:rPr>
        <w:t>5</w:t>
      </w:r>
      <w:r w:rsidRPr="00352188">
        <w:rPr>
          <w:b/>
          <w:bCs/>
        </w:rPr>
        <w:t>.7.</w:t>
      </w:r>
      <w:r w:rsidRPr="00352188">
        <w:t xml:space="preserve">  A concessão de efeito suspensivo à impugnação é medida excepcional e deverá ser motivada pelo agente de contratação, nos autos do processo de licitação.</w:t>
      </w:r>
    </w:p>
    <w:p w14:paraId="1DE498A7" w14:textId="77777777" w:rsidR="00634C16" w:rsidRPr="00352188" w:rsidRDefault="00634C16" w:rsidP="00634C16">
      <w:pPr>
        <w:spacing w:line="360" w:lineRule="auto"/>
        <w:jc w:val="both"/>
        <w:rPr>
          <w:b/>
          <w:bCs/>
        </w:rPr>
      </w:pPr>
      <w:r>
        <w:rPr>
          <w:b/>
          <w:bCs/>
        </w:rPr>
        <w:t>6</w:t>
      </w:r>
      <w:r w:rsidRPr="00352188">
        <w:rPr>
          <w:b/>
          <w:bCs/>
        </w:rPr>
        <w:t>. APRESENTAÇÃO DA PROPOSTA DE PREÇOS</w:t>
      </w:r>
    </w:p>
    <w:p w14:paraId="65C0FA4F" w14:textId="77777777" w:rsidR="00634C16" w:rsidRPr="00352188" w:rsidRDefault="00634C16" w:rsidP="00634C16">
      <w:pPr>
        <w:spacing w:line="360" w:lineRule="auto"/>
        <w:jc w:val="both"/>
      </w:pPr>
      <w:r>
        <w:rPr>
          <w:b/>
          <w:bCs/>
        </w:rPr>
        <w:t>6</w:t>
      </w:r>
      <w:r w:rsidRPr="00352188">
        <w:rPr>
          <w:b/>
          <w:bCs/>
        </w:rPr>
        <w:t>.1</w:t>
      </w:r>
      <w:r w:rsidRPr="00352188">
        <w:rPr>
          <w:b/>
        </w:rPr>
        <w:t xml:space="preserve">. </w:t>
      </w:r>
      <w:r w:rsidRPr="00352188">
        <w:t>Os licitantes encaminharão, exclusivamente por meio do sistema, a proposta com a descrição do objeto e o preço unitário e total, até a data e o horário estabelecidos para a abertura da sessão pública, devendo, no cadastramento da proposta, proceder às declarações pertinentes, em campo próprio do sistema.</w:t>
      </w:r>
    </w:p>
    <w:p w14:paraId="374F9905" w14:textId="77777777" w:rsidR="00634C16" w:rsidRPr="00352188" w:rsidRDefault="00634C16" w:rsidP="00634C16">
      <w:pPr>
        <w:spacing w:line="360" w:lineRule="auto"/>
        <w:jc w:val="both"/>
      </w:pPr>
      <w:r>
        <w:rPr>
          <w:b/>
          <w:bCs/>
        </w:rPr>
        <w:t>6</w:t>
      </w:r>
      <w:r w:rsidRPr="00352188">
        <w:rPr>
          <w:b/>
          <w:bCs/>
        </w:rPr>
        <w:t>.1</w:t>
      </w:r>
      <w:r w:rsidRPr="00352188">
        <w:rPr>
          <w:b/>
        </w:rPr>
        <w:t xml:space="preserve">. </w:t>
      </w:r>
      <w:r w:rsidRPr="00352188">
        <w:t>A licitante deverá indicar na sua proposta o “Valor”, “Marca”, “Fabricante” e ”Descrição Detalhada do Objeto Ofertado”, de forma semelhante ao estabelecido no Termo de Referência -  Anexo I deste Edital.</w:t>
      </w:r>
    </w:p>
    <w:p w14:paraId="03AE1303" w14:textId="77777777" w:rsidR="00634C16" w:rsidRPr="00352188" w:rsidRDefault="00634C16" w:rsidP="00634C16">
      <w:pPr>
        <w:spacing w:line="360" w:lineRule="auto"/>
        <w:jc w:val="both"/>
      </w:pPr>
      <w:r>
        <w:rPr>
          <w:b/>
          <w:bCs/>
        </w:rPr>
        <w:t>6</w:t>
      </w:r>
      <w:r w:rsidRPr="00352188">
        <w:rPr>
          <w:b/>
          <w:bCs/>
        </w:rPr>
        <w:t>.2</w:t>
      </w:r>
      <w:r w:rsidRPr="00352188">
        <w:rPr>
          <w:b/>
        </w:rPr>
        <w:t xml:space="preserve">. </w:t>
      </w:r>
      <w:r w:rsidRPr="00352188">
        <w:t>Até a abertura da sessão, a licitante poderá retirar ou substituir a proposta anteriormente apresentada.</w:t>
      </w:r>
    </w:p>
    <w:p w14:paraId="481C046D" w14:textId="77777777" w:rsidR="00634C16" w:rsidRPr="00352188" w:rsidRDefault="00634C16" w:rsidP="00634C16">
      <w:pPr>
        <w:spacing w:line="360" w:lineRule="auto"/>
        <w:jc w:val="both"/>
      </w:pPr>
      <w:r>
        <w:rPr>
          <w:b/>
          <w:bCs/>
        </w:rPr>
        <w:t>6</w:t>
      </w:r>
      <w:r w:rsidRPr="00352188">
        <w:rPr>
          <w:b/>
          <w:bCs/>
        </w:rPr>
        <w:t>.3</w:t>
      </w:r>
      <w:r w:rsidRPr="00352188">
        <w:rPr>
          <w:b/>
        </w:rPr>
        <w:t xml:space="preserve">. </w:t>
      </w:r>
      <w:r w:rsidRPr="00352188">
        <w:t>A licitante será responsável por todas as transações que forem efetuadas em seu nome no sistema eletrônico, assumindo como firmes e verdadeiros sua proposta, lances e declarações.</w:t>
      </w:r>
    </w:p>
    <w:p w14:paraId="75E2951F" w14:textId="77777777" w:rsidR="00634C16" w:rsidRPr="00352188" w:rsidRDefault="00634C16" w:rsidP="00634C16">
      <w:pPr>
        <w:spacing w:line="360" w:lineRule="auto"/>
        <w:jc w:val="both"/>
      </w:pPr>
      <w:r>
        <w:rPr>
          <w:b/>
          <w:bCs/>
        </w:rPr>
        <w:lastRenderedPageBreak/>
        <w:t>6</w:t>
      </w:r>
      <w:r w:rsidRPr="00352188">
        <w:rPr>
          <w:b/>
          <w:bCs/>
        </w:rPr>
        <w:t>.4.</w:t>
      </w:r>
      <w:r w:rsidRPr="00352188">
        <w:t xml:space="preserve"> A apresentação da proposta de preços implicará em plena aceitação, por parte da licitante, das condições estabelecidas neste Edital e em seus anexos.</w:t>
      </w:r>
    </w:p>
    <w:p w14:paraId="107FCA10" w14:textId="77777777" w:rsidR="00634C16" w:rsidRPr="00352188" w:rsidRDefault="00634C16" w:rsidP="00634C16">
      <w:pPr>
        <w:spacing w:line="360" w:lineRule="auto"/>
        <w:jc w:val="both"/>
      </w:pPr>
      <w:r>
        <w:rPr>
          <w:b/>
          <w:bCs/>
        </w:rPr>
        <w:t>6</w:t>
      </w:r>
      <w:r w:rsidRPr="00352188">
        <w:rPr>
          <w:b/>
          <w:bCs/>
        </w:rPr>
        <w:t>.5.</w:t>
      </w:r>
      <w:r w:rsidRPr="00352188">
        <w:t xml:space="preserve"> A proposta deve conter oferta firme e precisa, sem alternativa de produtos, preços ou qualquer outra condição que induza o julgamento a ter mais de um resultado.</w:t>
      </w:r>
    </w:p>
    <w:p w14:paraId="11778EC6" w14:textId="77777777" w:rsidR="00634C16" w:rsidRPr="00352188" w:rsidRDefault="00634C16" w:rsidP="00634C16">
      <w:pPr>
        <w:spacing w:line="360" w:lineRule="auto"/>
        <w:jc w:val="both"/>
      </w:pPr>
      <w:r>
        <w:rPr>
          <w:b/>
          <w:bCs/>
        </w:rPr>
        <w:t>6</w:t>
      </w:r>
      <w:r w:rsidRPr="00352188">
        <w:rPr>
          <w:b/>
          <w:bCs/>
        </w:rPr>
        <w:t>.6.</w:t>
      </w:r>
      <w:r w:rsidRPr="00352188">
        <w:t xml:space="preserve"> Os preços cotados deverão ser cotados em moeda corrente nacional, em algarismos e devem ser adequados aos praticados no mercado na data de sua apresentação, sem inclusão de qualquer encargo financeiro ou previsão inflacionária e devem incluir todos os custos diretos, indiretos e despesas, necessários ao fornecimento do objeto, inclusive frete. O preço ofertado será irreajustável e constituirá a única e completa remuneração pelo cumprimento do objeto deste certame, não sendo aceitos pleitos de acréscimos nos preços, a qualquer título.</w:t>
      </w:r>
    </w:p>
    <w:p w14:paraId="32ACF5EE" w14:textId="77777777" w:rsidR="00634C16" w:rsidRPr="00352188" w:rsidRDefault="00634C16" w:rsidP="00634C16">
      <w:pPr>
        <w:spacing w:line="360" w:lineRule="auto"/>
        <w:jc w:val="both"/>
      </w:pPr>
      <w:r>
        <w:rPr>
          <w:b/>
          <w:bCs/>
        </w:rPr>
        <w:t>6</w:t>
      </w:r>
      <w:r w:rsidRPr="00352188">
        <w:rPr>
          <w:b/>
          <w:bCs/>
        </w:rPr>
        <w:t>.7.</w:t>
      </w:r>
      <w:r w:rsidRPr="00352188">
        <w:t xml:space="preserve"> Quaisquer tributos, custos e despesas diretos ou indiretos serão considerados como inclusos nos preços, não sendo aceitos pleitos de acréscimo, a qualquer título.</w:t>
      </w:r>
    </w:p>
    <w:p w14:paraId="3063878D" w14:textId="77777777" w:rsidR="00634C16" w:rsidRPr="00352188" w:rsidRDefault="00634C16" w:rsidP="00634C16">
      <w:pPr>
        <w:spacing w:line="360" w:lineRule="auto"/>
        <w:jc w:val="both"/>
      </w:pPr>
      <w:r>
        <w:rPr>
          <w:b/>
          <w:bCs/>
        </w:rPr>
        <w:t>6</w:t>
      </w:r>
      <w:r w:rsidRPr="00352188">
        <w:rPr>
          <w:b/>
          <w:bCs/>
        </w:rPr>
        <w:t>.8</w:t>
      </w:r>
      <w:r w:rsidRPr="00974354">
        <w:rPr>
          <w:b/>
          <w:bCs/>
        </w:rPr>
        <w:t xml:space="preserve">. </w:t>
      </w:r>
      <w:r w:rsidRPr="00352188">
        <w:t>A licitante declarada vencedora do certame deverá enviar a proposta de preços, de acordo com o formulário que segue como Anexo II deste Edital, com todas as informações e declarações ali constantes, devendo ser redigida em língua portuguesa, com clareza, perfeitamente legível, sem emendas, rasuras, borrões, acréscimos ou entrelinhas, ser datada, rubricada em todas as folhas e assinada por seu representante legal ou procurador, devidamente identificado com números de CPF e RG, e respectivo cargo na licitante.</w:t>
      </w:r>
    </w:p>
    <w:p w14:paraId="7553E8C3" w14:textId="77777777" w:rsidR="00634C16" w:rsidRPr="00352188" w:rsidRDefault="00634C16" w:rsidP="00634C16">
      <w:pPr>
        <w:spacing w:line="360" w:lineRule="auto"/>
        <w:jc w:val="both"/>
      </w:pPr>
      <w:r>
        <w:rPr>
          <w:b/>
          <w:bCs/>
        </w:rPr>
        <w:t>6</w:t>
      </w:r>
      <w:r w:rsidRPr="00352188">
        <w:rPr>
          <w:b/>
          <w:bCs/>
        </w:rPr>
        <w:t>.9.</w:t>
      </w:r>
      <w:r w:rsidRPr="00352188">
        <w:t xml:space="preserve"> A proposta deverá ter validade não inferior a 60 (sessenta) dias corridos, contados a partir da data de sua apresentação.</w:t>
      </w:r>
    </w:p>
    <w:p w14:paraId="2F15780D" w14:textId="77777777" w:rsidR="00634C16" w:rsidRPr="00352188" w:rsidRDefault="00634C16" w:rsidP="00634C16">
      <w:pPr>
        <w:spacing w:line="360" w:lineRule="auto"/>
        <w:jc w:val="both"/>
        <w:rPr>
          <w:b/>
          <w:bCs/>
        </w:rPr>
      </w:pPr>
      <w:r>
        <w:rPr>
          <w:b/>
          <w:bCs/>
        </w:rPr>
        <w:t>7</w:t>
      </w:r>
      <w:r w:rsidRPr="00352188">
        <w:rPr>
          <w:b/>
          <w:bCs/>
        </w:rPr>
        <w:t>. ABERTURA DA SESSÃO E CLASSIFICAÇÃO INICIAL DAS PROPOSTAS DE PREÇOS</w:t>
      </w:r>
    </w:p>
    <w:p w14:paraId="65AB6443" w14:textId="77777777" w:rsidR="00634C16" w:rsidRPr="00352188" w:rsidRDefault="00634C16" w:rsidP="00634C16">
      <w:pPr>
        <w:spacing w:line="360" w:lineRule="auto"/>
        <w:jc w:val="both"/>
      </w:pPr>
      <w:r>
        <w:rPr>
          <w:b/>
          <w:bCs/>
        </w:rPr>
        <w:t>7</w:t>
      </w:r>
      <w:r w:rsidRPr="00352188">
        <w:rPr>
          <w:b/>
          <w:bCs/>
        </w:rPr>
        <w:t>.1.</w:t>
      </w:r>
      <w:r w:rsidRPr="00352188">
        <w:t xml:space="preserve"> Na data e horário indicados no preâmbulo deste Edital terá início automático a sessão pública do pregão eletrônico.</w:t>
      </w:r>
    </w:p>
    <w:p w14:paraId="7B323A80" w14:textId="77777777" w:rsidR="00634C16" w:rsidRPr="00352188" w:rsidRDefault="00634C16" w:rsidP="00634C16">
      <w:pPr>
        <w:spacing w:line="360" w:lineRule="auto"/>
        <w:jc w:val="both"/>
      </w:pPr>
      <w:r>
        <w:rPr>
          <w:b/>
          <w:bCs/>
        </w:rPr>
        <w:t>7</w:t>
      </w:r>
      <w:r w:rsidRPr="00352188">
        <w:rPr>
          <w:b/>
          <w:bCs/>
        </w:rPr>
        <w:t>.2.</w:t>
      </w:r>
      <w:r w:rsidRPr="00352188">
        <w:t xml:space="preserve"> A análise da conformidade das propostas visará ao atendimento das condições estabelecidas neste Edital e seus anexos e será feita exclusivamente na fase de julgamento em relação à proposta mais bem classificada.</w:t>
      </w:r>
    </w:p>
    <w:p w14:paraId="50FB2A5F" w14:textId="77777777" w:rsidR="00634C16" w:rsidRPr="00352188" w:rsidRDefault="00634C16" w:rsidP="00634C16">
      <w:pPr>
        <w:spacing w:line="360" w:lineRule="auto"/>
        <w:jc w:val="both"/>
      </w:pPr>
      <w:r>
        <w:rPr>
          <w:b/>
          <w:bCs/>
        </w:rPr>
        <w:t>7</w:t>
      </w:r>
      <w:r w:rsidRPr="00352188">
        <w:rPr>
          <w:b/>
          <w:bCs/>
        </w:rPr>
        <w:t>.3.</w:t>
      </w:r>
      <w:r w:rsidRPr="00352188">
        <w:t xml:space="preserve"> Serão desclassificadas as propostas:</w:t>
      </w:r>
    </w:p>
    <w:p w14:paraId="4E9571AD" w14:textId="77777777" w:rsidR="00634C16" w:rsidRPr="00352188" w:rsidRDefault="00634C16" w:rsidP="00634C16">
      <w:pPr>
        <w:spacing w:line="360" w:lineRule="auto"/>
        <w:jc w:val="both"/>
      </w:pPr>
      <w:r w:rsidRPr="00352188">
        <w:rPr>
          <w:b/>
          <w:bCs/>
        </w:rPr>
        <w:t>a)</w:t>
      </w:r>
      <w:r w:rsidRPr="00352188">
        <w:t xml:space="preserve"> cujo objeto não atenda as especificações, prazos e condições fixados neste edital e seus anexos;</w:t>
      </w:r>
    </w:p>
    <w:p w14:paraId="5636DAA7" w14:textId="77777777" w:rsidR="00634C16" w:rsidRPr="00352188" w:rsidRDefault="00634C16" w:rsidP="00634C16">
      <w:pPr>
        <w:spacing w:line="360" w:lineRule="auto"/>
        <w:jc w:val="both"/>
      </w:pPr>
      <w:r w:rsidRPr="00352188">
        <w:rPr>
          <w:b/>
          <w:bCs/>
        </w:rPr>
        <w:t>b)</w:t>
      </w:r>
      <w:r w:rsidRPr="00352188">
        <w:t xml:space="preserve"> que por ação da licitante ofertante contenham elementos que permitam a sua identificação;</w:t>
      </w:r>
    </w:p>
    <w:p w14:paraId="116F2C96" w14:textId="77777777" w:rsidR="00634C16" w:rsidRPr="00352188" w:rsidRDefault="00634C16" w:rsidP="00634C16">
      <w:pPr>
        <w:spacing w:line="360" w:lineRule="auto"/>
        <w:jc w:val="both"/>
      </w:pPr>
      <w:r w:rsidRPr="00352188">
        <w:rPr>
          <w:b/>
          <w:bCs/>
        </w:rPr>
        <w:t>c)</w:t>
      </w:r>
      <w:r w:rsidRPr="00352188">
        <w:t xml:space="preserve"> Estipule preços inexequíveis ou acima do máximo definido para a contratação, global e unitariamente;</w:t>
      </w:r>
    </w:p>
    <w:p w14:paraId="710E29E4" w14:textId="77777777" w:rsidR="00634C16" w:rsidRPr="00352188" w:rsidRDefault="00634C16" w:rsidP="00634C16">
      <w:pPr>
        <w:spacing w:line="360" w:lineRule="auto"/>
        <w:jc w:val="both"/>
      </w:pPr>
      <w:r>
        <w:rPr>
          <w:b/>
          <w:bCs/>
        </w:rPr>
        <w:t>7</w:t>
      </w:r>
      <w:r w:rsidRPr="00352188">
        <w:rPr>
          <w:b/>
          <w:bCs/>
        </w:rPr>
        <w:t>.4.</w:t>
      </w:r>
      <w:r w:rsidRPr="00352188">
        <w:t xml:space="preserve">  A desclassificação se dará por decisão motivada e registrada no sistema.</w:t>
      </w:r>
    </w:p>
    <w:p w14:paraId="476A00E5" w14:textId="77777777" w:rsidR="00634C16" w:rsidRPr="00352188" w:rsidRDefault="00634C16" w:rsidP="00634C16">
      <w:pPr>
        <w:spacing w:line="360" w:lineRule="auto"/>
        <w:jc w:val="both"/>
      </w:pPr>
      <w:r>
        <w:rPr>
          <w:b/>
          <w:bCs/>
        </w:rPr>
        <w:t>7</w:t>
      </w:r>
      <w:r w:rsidRPr="00352188">
        <w:rPr>
          <w:b/>
          <w:bCs/>
        </w:rPr>
        <w:t>.5.</w:t>
      </w:r>
      <w:r w:rsidRPr="00352188">
        <w:t xml:space="preserve">  Serão desconsideradas ofertas ou vantagens baseadas nas propostas dos demais licitantes.</w:t>
      </w:r>
    </w:p>
    <w:p w14:paraId="48B12EC7" w14:textId="77777777" w:rsidR="00634C16" w:rsidRPr="00352188" w:rsidRDefault="00634C16" w:rsidP="00634C16">
      <w:pPr>
        <w:spacing w:line="360" w:lineRule="auto"/>
        <w:jc w:val="both"/>
      </w:pPr>
      <w:r>
        <w:rPr>
          <w:b/>
          <w:bCs/>
        </w:rPr>
        <w:t>7</w:t>
      </w:r>
      <w:r w:rsidRPr="00352188">
        <w:rPr>
          <w:b/>
          <w:bCs/>
        </w:rPr>
        <w:t>.6.</w:t>
      </w:r>
      <w:r w:rsidRPr="00352188">
        <w:t xml:space="preserve"> Somente as licitantes cujas propostas sejam classificadas e ordenadas automaticamente pelo sistema participarão da fase de lances.</w:t>
      </w:r>
    </w:p>
    <w:p w14:paraId="505C5D1C" w14:textId="77777777" w:rsidR="00634C16" w:rsidRPr="00352188" w:rsidRDefault="00634C16" w:rsidP="00634C16">
      <w:pPr>
        <w:spacing w:line="360" w:lineRule="auto"/>
        <w:jc w:val="both"/>
        <w:rPr>
          <w:b/>
          <w:bCs/>
        </w:rPr>
      </w:pPr>
      <w:r>
        <w:rPr>
          <w:b/>
          <w:bCs/>
        </w:rPr>
        <w:t>8</w:t>
      </w:r>
      <w:r w:rsidRPr="00352188">
        <w:rPr>
          <w:b/>
          <w:bCs/>
        </w:rPr>
        <w:t>. FORMULAÇÃO DOS LANCES</w:t>
      </w:r>
    </w:p>
    <w:p w14:paraId="026CECB1" w14:textId="77777777" w:rsidR="00634C16" w:rsidRPr="00352188" w:rsidRDefault="00634C16" w:rsidP="00634C16">
      <w:pPr>
        <w:spacing w:line="360" w:lineRule="auto"/>
        <w:jc w:val="both"/>
      </w:pPr>
      <w:r>
        <w:rPr>
          <w:b/>
          <w:bCs/>
        </w:rPr>
        <w:lastRenderedPageBreak/>
        <w:t>8</w:t>
      </w:r>
      <w:r w:rsidRPr="00352188">
        <w:rPr>
          <w:b/>
          <w:bCs/>
        </w:rPr>
        <w:t>.1.</w:t>
      </w:r>
      <w:r w:rsidRPr="00352188">
        <w:t xml:space="preserve"> Iniciada a etapa competitiva, as licitantes poderão encaminhar lances, </w:t>
      </w:r>
      <w:r w:rsidRPr="00974354">
        <w:t>referente</w:t>
      </w:r>
      <w:r w:rsidRPr="00352188">
        <w:rPr>
          <w:b/>
          <w:bCs/>
        </w:rPr>
        <w:t xml:space="preserve"> MENOR PREÇO TOTAL</w:t>
      </w:r>
      <w:r w:rsidRPr="00352188">
        <w:t>, exclusivamente por meio do sistema eletrônico, sendo a empresa proponente imediatamente informada do seu recebimento e respectivo horário de registro e valor.</w:t>
      </w:r>
    </w:p>
    <w:p w14:paraId="27C0FCE6" w14:textId="77777777" w:rsidR="00634C16" w:rsidRPr="00352188" w:rsidRDefault="00634C16" w:rsidP="00634C16">
      <w:pPr>
        <w:spacing w:line="360" w:lineRule="auto"/>
        <w:jc w:val="both"/>
      </w:pPr>
      <w:r>
        <w:rPr>
          <w:b/>
          <w:bCs/>
        </w:rPr>
        <w:t>8</w:t>
      </w:r>
      <w:r w:rsidRPr="00352188">
        <w:rPr>
          <w:b/>
          <w:bCs/>
        </w:rPr>
        <w:t>.2</w:t>
      </w:r>
      <w:r w:rsidRPr="00352188">
        <w:t>. Será adotado para o envio de lances no pregão eletrônico o modo de disputa “</w:t>
      </w:r>
      <w:r w:rsidRPr="00352188">
        <w:rPr>
          <w:u w:val="single"/>
        </w:rPr>
        <w:t>aberto e fechado</w:t>
      </w:r>
      <w:r w:rsidRPr="00352188">
        <w:t xml:space="preserve">”, em que os licitantes apresentarão lances públicos e sucessivos, com lance final e fechado pelo </w:t>
      </w:r>
      <w:r w:rsidRPr="00352188">
        <w:rPr>
          <w:b/>
          <w:bCs/>
        </w:rPr>
        <w:t>MENOR PREÇO TOTAL</w:t>
      </w:r>
      <w:r w:rsidRPr="00352188">
        <w:t>, observado o horário fixado e as regras de sua aceitação.</w:t>
      </w:r>
    </w:p>
    <w:p w14:paraId="31B2B8AF" w14:textId="77777777" w:rsidR="00634C16" w:rsidRPr="00352188" w:rsidRDefault="00634C16" w:rsidP="00634C16">
      <w:pPr>
        <w:spacing w:line="360" w:lineRule="auto"/>
        <w:jc w:val="both"/>
      </w:pPr>
      <w:r>
        <w:rPr>
          <w:b/>
          <w:bCs/>
        </w:rPr>
        <w:t>8</w:t>
      </w:r>
      <w:r w:rsidRPr="00352188">
        <w:rPr>
          <w:b/>
          <w:bCs/>
        </w:rPr>
        <w:t>.3.</w:t>
      </w:r>
      <w:r w:rsidRPr="00352188">
        <w:t xml:space="preserve"> 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3063D3BD" w14:textId="77777777" w:rsidR="00634C16" w:rsidRPr="00352188" w:rsidRDefault="00634C16" w:rsidP="00634C16">
      <w:pPr>
        <w:spacing w:line="360" w:lineRule="auto"/>
        <w:jc w:val="both"/>
      </w:pPr>
      <w:r>
        <w:rPr>
          <w:b/>
          <w:bCs/>
        </w:rPr>
        <w:t>8</w:t>
      </w:r>
      <w:r w:rsidRPr="00352188">
        <w:rPr>
          <w:b/>
          <w:bCs/>
        </w:rPr>
        <w:t>.4.</w:t>
      </w:r>
      <w:r w:rsidRPr="00352188">
        <w:t xml:space="preserve"> Encerrado o prazo previsto no item anterior, o sistema abrirá oportunidade para que o autor da oferta de valor mais baixo e os das ofertas com preços até dez por cento superior àquela possam ofertar um lance final e fechado em até cinco minutos, o qual será sigiloso até o encerramento deste prazo.</w:t>
      </w:r>
    </w:p>
    <w:p w14:paraId="00BEBC0D" w14:textId="77777777" w:rsidR="00634C16" w:rsidRPr="00352188" w:rsidRDefault="00634C16" w:rsidP="00634C16">
      <w:pPr>
        <w:spacing w:line="360" w:lineRule="auto"/>
        <w:jc w:val="both"/>
      </w:pPr>
      <w:r>
        <w:rPr>
          <w:b/>
          <w:bCs/>
        </w:rPr>
        <w:t>8</w:t>
      </w:r>
      <w:r w:rsidRPr="00352188">
        <w:rPr>
          <w:b/>
          <w:bCs/>
        </w:rPr>
        <w:t>.5.</w:t>
      </w:r>
      <w:r w:rsidRPr="00352188">
        <w:t xml:space="preserve"> Não havendo pelo menos três ofertas nas condições definidas no item anterior, poderão os autores dos melhores lances, na ordem de classificação, até o máximo de três, oferecer um lance final e fechado em até cinco minutos, o qual será sigiloso até o encerramento deste prazo.</w:t>
      </w:r>
    </w:p>
    <w:p w14:paraId="3040EFA7" w14:textId="77777777" w:rsidR="00634C16" w:rsidRPr="00352188" w:rsidRDefault="00634C16" w:rsidP="00634C16">
      <w:pPr>
        <w:spacing w:line="360" w:lineRule="auto"/>
        <w:jc w:val="both"/>
      </w:pPr>
      <w:r>
        <w:rPr>
          <w:b/>
          <w:bCs/>
        </w:rPr>
        <w:t>8</w:t>
      </w:r>
      <w:r w:rsidRPr="00352188">
        <w:rPr>
          <w:b/>
          <w:bCs/>
        </w:rPr>
        <w:t>.6.</w:t>
      </w:r>
      <w:r w:rsidRPr="00352188">
        <w:t xml:space="preserve"> Após o término dos prazos estabelecidos nos itens anteriores, o sistema ordenará os lances segundo a ordem crescente de valores.</w:t>
      </w:r>
    </w:p>
    <w:p w14:paraId="4636A499" w14:textId="77777777" w:rsidR="00634C16" w:rsidRPr="00352188" w:rsidRDefault="00634C16" w:rsidP="00634C16">
      <w:pPr>
        <w:spacing w:line="360" w:lineRule="auto"/>
        <w:jc w:val="both"/>
      </w:pPr>
      <w:r>
        <w:rPr>
          <w:b/>
          <w:bCs/>
        </w:rPr>
        <w:t>8</w:t>
      </w:r>
      <w:r w:rsidRPr="00352188">
        <w:rPr>
          <w:b/>
          <w:bCs/>
        </w:rPr>
        <w:t>.7.</w:t>
      </w:r>
      <w:r w:rsidRPr="00352188">
        <w:t xml:space="preserve"> Não havendo lance final e fechado classificado na forma estabelecida nos itens anteriores, haverá o reinício da etapa fechada, para que os demais licitantes, até o máximo de três, na ordem de classificação, possam ofertar um lance final e fechado em até cinco minutos, o qual será sigiloso até o encerramento deste prazo.</w:t>
      </w:r>
    </w:p>
    <w:p w14:paraId="39555923" w14:textId="77777777" w:rsidR="00634C16" w:rsidRPr="00352188" w:rsidRDefault="00634C16" w:rsidP="00634C16">
      <w:pPr>
        <w:spacing w:line="360" w:lineRule="auto"/>
        <w:jc w:val="both"/>
      </w:pPr>
      <w:r>
        <w:rPr>
          <w:b/>
          <w:bCs/>
        </w:rPr>
        <w:t>8</w:t>
      </w:r>
      <w:r w:rsidRPr="00352188">
        <w:rPr>
          <w:b/>
          <w:bCs/>
        </w:rPr>
        <w:t>.8.</w:t>
      </w:r>
      <w:r w:rsidRPr="00352188">
        <w:t xml:space="preserve"> Poderá o pregoeiro, auxiliado pela equipe de apoio, justificadamente, admitir o reinício da etapa fechada, caso nenhum licitante classificado na etapa de lance fechado atender às exigências de habilitação.</w:t>
      </w:r>
    </w:p>
    <w:p w14:paraId="1A4963E4" w14:textId="77777777" w:rsidR="00634C16" w:rsidRPr="00352188" w:rsidRDefault="00634C16" w:rsidP="00634C16">
      <w:pPr>
        <w:spacing w:line="360" w:lineRule="auto"/>
        <w:jc w:val="both"/>
      </w:pPr>
      <w:r>
        <w:rPr>
          <w:b/>
          <w:bCs/>
        </w:rPr>
        <w:t>8</w:t>
      </w:r>
      <w:r w:rsidRPr="00352188">
        <w:rPr>
          <w:b/>
          <w:bCs/>
        </w:rPr>
        <w:t>.9.</w:t>
      </w:r>
      <w:r w:rsidRPr="00352188">
        <w:t xml:space="preserve"> A desistência em apresentar lance implicará na manutenção do último preço ofertado pela proponente, para efeito de ordenação das propostas.</w:t>
      </w:r>
    </w:p>
    <w:p w14:paraId="0C89E2F2" w14:textId="77777777" w:rsidR="00634C16" w:rsidRPr="00352188" w:rsidRDefault="00634C16" w:rsidP="00634C16">
      <w:pPr>
        <w:spacing w:line="360" w:lineRule="auto"/>
        <w:jc w:val="both"/>
      </w:pPr>
      <w:r>
        <w:rPr>
          <w:b/>
          <w:bCs/>
        </w:rPr>
        <w:t>8</w:t>
      </w:r>
      <w:r w:rsidRPr="00352188">
        <w:rPr>
          <w:b/>
          <w:bCs/>
        </w:rPr>
        <w:t>.10.</w:t>
      </w:r>
      <w:r w:rsidRPr="00352188">
        <w:t xml:space="preserve"> Só serão aceitos os lances cujos valores forem inferiores ao último lance da proponente.</w:t>
      </w:r>
    </w:p>
    <w:p w14:paraId="20D40B79" w14:textId="77777777" w:rsidR="00634C16" w:rsidRPr="00352188" w:rsidRDefault="00634C16" w:rsidP="00634C16">
      <w:pPr>
        <w:spacing w:line="360" w:lineRule="auto"/>
        <w:jc w:val="both"/>
      </w:pPr>
      <w:r>
        <w:rPr>
          <w:b/>
          <w:bCs/>
        </w:rPr>
        <w:t>8</w:t>
      </w:r>
      <w:r w:rsidRPr="00352188">
        <w:rPr>
          <w:b/>
          <w:bCs/>
        </w:rPr>
        <w:t>.11.</w:t>
      </w:r>
      <w:r w:rsidRPr="00352188">
        <w:t xml:space="preserve"> O intervalo mínimo de diferença de valores entre os lances, que incidirá tanto em relação aos lances intermediários quanto em relação à proposta que cobrir a melhor oferta deverá ser </w:t>
      </w:r>
      <w:r w:rsidRPr="00352188">
        <w:rPr>
          <w:b/>
          <w:bCs/>
        </w:rPr>
        <w:t>R$ 200,00</w:t>
      </w:r>
      <w:r w:rsidRPr="00352188">
        <w:t xml:space="preserve"> (duzentos reais).</w:t>
      </w:r>
    </w:p>
    <w:p w14:paraId="01C8E539" w14:textId="77777777" w:rsidR="00634C16" w:rsidRPr="00352188" w:rsidRDefault="00634C16" w:rsidP="00634C16">
      <w:pPr>
        <w:spacing w:line="360" w:lineRule="auto"/>
        <w:jc w:val="both"/>
      </w:pPr>
      <w:r>
        <w:rPr>
          <w:b/>
          <w:bCs/>
        </w:rPr>
        <w:t>8</w:t>
      </w:r>
      <w:r w:rsidRPr="00352188">
        <w:rPr>
          <w:b/>
          <w:bCs/>
        </w:rPr>
        <w:t>.12.</w:t>
      </w:r>
      <w:r w:rsidRPr="00352188">
        <w:t xml:space="preserve"> Não serão aceitos dois ou mais lances de mesmo valor, prevalecendo aquele que for recebido e registrado em primeiro lugar.</w:t>
      </w:r>
    </w:p>
    <w:p w14:paraId="130E5B08" w14:textId="77777777" w:rsidR="00634C16" w:rsidRPr="00352188" w:rsidRDefault="00634C16" w:rsidP="00634C16">
      <w:pPr>
        <w:spacing w:line="360" w:lineRule="auto"/>
        <w:jc w:val="both"/>
      </w:pPr>
      <w:r>
        <w:rPr>
          <w:b/>
          <w:bCs/>
        </w:rPr>
        <w:t>8</w:t>
      </w:r>
      <w:r w:rsidRPr="00352188">
        <w:rPr>
          <w:b/>
          <w:bCs/>
        </w:rPr>
        <w:t>.13.</w:t>
      </w:r>
      <w:r w:rsidRPr="00352188">
        <w:t xml:space="preserve"> Durante o transcurso da Sessão Pública, as licitantes serão informadas, em tempo real, do valor do menor lance registrado que tenha sido apresentado, vedada a identificação da detentora do lance.</w:t>
      </w:r>
    </w:p>
    <w:p w14:paraId="28C6F28A" w14:textId="77777777" w:rsidR="00634C16" w:rsidRPr="00352188" w:rsidRDefault="00634C16" w:rsidP="00634C16">
      <w:pPr>
        <w:spacing w:line="360" w:lineRule="auto"/>
        <w:jc w:val="both"/>
      </w:pPr>
      <w:r>
        <w:rPr>
          <w:b/>
          <w:bCs/>
        </w:rPr>
        <w:t>8</w:t>
      </w:r>
      <w:r w:rsidRPr="00352188">
        <w:rPr>
          <w:b/>
          <w:bCs/>
        </w:rPr>
        <w:t>.14.</w:t>
      </w:r>
      <w:r w:rsidRPr="00352188">
        <w:t xml:space="preserve"> No caso de desconexão com o Pregoeiro no decorrer da etapa competitiva do Pregão, o sistema eletrônico poderá permanecer acessível às proponentes para a recepção dos lances.</w:t>
      </w:r>
    </w:p>
    <w:p w14:paraId="73535E30" w14:textId="77777777" w:rsidR="00634C16" w:rsidRPr="00352188" w:rsidRDefault="00634C16" w:rsidP="00634C16">
      <w:pPr>
        <w:spacing w:line="360" w:lineRule="auto"/>
        <w:jc w:val="both"/>
      </w:pPr>
      <w:r>
        <w:rPr>
          <w:b/>
          <w:bCs/>
        </w:rPr>
        <w:lastRenderedPageBreak/>
        <w:t>8</w:t>
      </w:r>
      <w:r w:rsidRPr="00352188">
        <w:rPr>
          <w:b/>
          <w:bCs/>
        </w:rPr>
        <w:t>.15.</w:t>
      </w:r>
      <w:r w:rsidRPr="00352188">
        <w:t xml:space="preserve"> O Pregoeiro, quando possível, dará continuidade à sua atuação no certame, sem prejuízo dos atos realizados.</w:t>
      </w:r>
    </w:p>
    <w:p w14:paraId="60515145" w14:textId="77777777" w:rsidR="00634C16" w:rsidRPr="00352188" w:rsidRDefault="00634C16" w:rsidP="00634C16">
      <w:pPr>
        <w:spacing w:line="360" w:lineRule="auto"/>
        <w:jc w:val="both"/>
      </w:pPr>
      <w:r>
        <w:rPr>
          <w:b/>
          <w:bCs/>
        </w:rPr>
        <w:t>8</w:t>
      </w:r>
      <w:r w:rsidRPr="00352188">
        <w:rPr>
          <w:b/>
          <w:bCs/>
        </w:rPr>
        <w:t>.16.</w:t>
      </w:r>
      <w:r w:rsidRPr="00352188">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2AA7AB65" w14:textId="77777777" w:rsidR="00634C16" w:rsidRPr="00352188" w:rsidRDefault="00634C16" w:rsidP="00634C16">
      <w:pPr>
        <w:spacing w:line="360" w:lineRule="auto"/>
        <w:jc w:val="both"/>
        <w:rPr>
          <w:b/>
          <w:bCs/>
        </w:rPr>
      </w:pPr>
      <w:r>
        <w:rPr>
          <w:b/>
          <w:bCs/>
        </w:rPr>
        <w:t>9</w:t>
      </w:r>
      <w:r w:rsidRPr="00352188">
        <w:rPr>
          <w:b/>
          <w:bCs/>
        </w:rPr>
        <w:t>.      JULGAMENTO</w:t>
      </w:r>
    </w:p>
    <w:p w14:paraId="7D6707AC" w14:textId="77777777" w:rsidR="00634C16" w:rsidRPr="00352188" w:rsidRDefault="00634C16" w:rsidP="00634C16">
      <w:pPr>
        <w:spacing w:line="360" w:lineRule="auto"/>
        <w:jc w:val="both"/>
      </w:pPr>
      <w:r>
        <w:rPr>
          <w:b/>
          <w:bCs/>
        </w:rPr>
        <w:t>9</w:t>
      </w:r>
      <w:r w:rsidRPr="00352188">
        <w:rPr>
          <w:b/>
          <w:bCs/>
        </w:rPr>
        <w:t>.1.</w:t>
      </w:r>
      <w:r w:rsidRPr="00352188">
        <w:t xml:space="preserve"> Encerrada a etapa de envio de lances da sessão pública, o pregoeiro realizará a verificação da conformidade da proposta classificada em primeiro lugar quanto à adequação ao objeto estipulado, à compatibilidade do preço ou maior desconto final em relação ao estimado para a contratação.</w:t>
      </w:r>
    </w:p>
    <w:p w14:paraId="749E4459" w14:textId="77777777" w:rsidR="00634C16" w:rsidRPr="00352188" w:rsidRDefault="00634C16" w:rsidP="00634C16">
      <w:pPr>
        <w:spacing w:line="360" w:lineRule="auto"/>
        <w:jc w:val="both"/>
      </w:pPr>
      <w:r>
        <w:rPr>
          <w:b/>
          <w:bCs/>
        </w:rPr>
        <w:t>9</w:t>
      </w:r>
      <w:r w:rsidRPr="00352188">
        <w:rPr>
          <w:b/>
          <w:bCs/>
        </w:rPr>
        <w:t>.2.</w:t>
      </w:r>
      <w:r w:rsidRPr="00352188">
        <w:t xml:space="preserve">  É recomendável, nesta fase, que sejam consultados os cadastros previstos no item 1</w:t>
      </w:r>
      <w:r>
        <w:t>0</w:t>
      </w:r>
      <w:r w:rsidRPr="00352188">
        <w:t>.6.8., em nome da empresa licitante e também de seu sócio majoritário, de forma a verificar a existência de sanção que impeça a participação no certame e futura contratação, garantida a manifestação do licitante previamente a eventual desclassificação.</w:t>
      </w:r>
    </w:p>
    <w:p w14:paraId="76B0F5B4" w14:textId="77777777" w:rsidR="00634C16" w:rsidRPr="00352188" w:rsidRDefault="00634C16" w:rsidP="00634C16">
      <w:pPr>
        <w:spacing w:line="360" w:lineRule="auto"/>
        <w:jc w:val="both"/>
      </w:pPr>
      <w:r>
        <w:rPr>
          <w:b/>
          <w:bCs/>
        </w:rPr>
        <w:t>9</w:t>
      </w:r>
      <w:r w:rsidRPr="00352188">
        <w:rPr>
          <w:b/>
          <w:bCs/>
        </w:rPr>
        <w:t>.3.</w:t>
      </w:r>
      <w:r w:rsidRPr="00352188">
        <w:t xml:space="preserve">  Caso o licitante provisoriamente classificado em primeiro lugar tenha se utilizado de algum benefício direcionado às ME/EPP’s, o pregoeiro diligenciará para verificar o enquadramento.</w:t>
      </w:r>
    </w:p>
    <w:p w14:paraId="7DCEDF77" w14:textId="77777777" w:rsidR="00634C16" w:rsidRPr="00352188" w:rsidRDefault="00634C16" w:rsidP="00634C16">
      <w:pPr>
        <w:spacing w:line="360" w:lineRule="auto"/>
        <w:jc w:val="both"/>
      </w:pPr>
      <w:r>
        <w:rPr>
          <w:b/>
          <w:bCs/>
        </w:rPr>
        <w:t>9</w:t>
      </w:r>
      <w:r w:rsidRPr="00352188">
        <w:rPr>
          <w:b/>
          <w:bCs/>
        </w:rPr>
        <w:t>.4.</w:t>
      </w:r>
      <w:r w:rsidRPr="00352188">
        <w:t xml:space="preserve"> Será desclassificada a proposta vencedora que não atender aos requisitos do item </w:t>
      </w:r>
      <w:r>
        <w:t>7</w:t>
      </w:r>
      <w:r w:rsidRPr="00352188">
        <w:t>.3.</w:t>
      </w:r>
    </w:p>
    <w:p w14:paraId="045FD9C9" w14:textId="77777777" w:rsidR="00634C16" w:rsidRPr="00352188" w:rsidRDefault="00634C16" w:rsidP="00634C16">
      <w:pPr>
        <w:spacing w:line="360" w:lineRule="auto"/>
        <w:jc w:val="both"/>
      </w:pPr>
      <w:r>
        <w:rPr>
          <w:b/>
          <w:bCs/>
        </w:rPr>
        <w:t>9</w:t>
      </w:r>
      <w:r w:rsidRPr="00352188">
        <w:rPr>
          <w:b/>
          <w:bCs/>
        </w:rPr>
        <w:t>.5.</w:t>
      </w:r>
      <w:r w:rsidRPr="00352188">
        <w:t xml:space="preserve"> Para a aquisição de bens é indício de inexequibilidade valores inferiores a 50% (cinquenta por cento) do valor orçado pela Administração Pública, a qual só será declarada após diligência que comprove que o custo ultrapassa o valor da proposta e que inexistem custos de oportunidade capazes de justificar o vulto da oferta, garantida manifestação do licitante.</w:t>
      </w:r>
    </w:p>
    <w:p w14:paraId="6C32A9BE" w14:textId="77777777" w:rsidR="00634C16" w:rsidRPr="00352188" w:rsidRDefault="00634C16" w:rsidP="00634C16">
      <w:pPr>
        <w:spacing w:line="360" w:lineRule="auto"/>
        <w:jc w:val="both"/>
      </w:pPr>
      <w:r>
        <w:rPr>
          <w:b/>
          <w:bCs/>
        </w:rPr>
        <w:t>9</w:t>
      </w:r>
      <w:r w:rsidRPr="00352188">
        <w:rPr>
          <w:b/>
          <w:bCs/>
        </w:rPr>
        <w:t>.6.</w:t>
      </w:r>
      <w:r w:rsidRPr="00352188">
        <w:t xml:space="preserve">  Erros no preenchimento da proposta não constituem motivo para desclassificação da proposta, desde que se limitem a erros ou falhas que não alteram a substância da proposta.</w:t>
      </w:r>
    </w:p>
    <w:p w14:paraId="6EA6C0ED" w14:textId="77777777" w:rsidR="00634C16" w:rsidRPr="00352188" w:rsidRDefault="00634C16" w:rsidP="00634C16">
      <w:pPr>
        <w:spacing w:line="360" w:lineRule="auto"/>
        <w:jc w:val="both"/>
      </w:pPr>
      <w:r>
        <w:rPr>
          <w:b/>
          <w:bCs/>
        </w:rPr>
        <w:t>9</w:t>
      </w:r>
      <w:r w:rsidRPr="00352188">
        <w:rPr>
          <w:b/>
          <w:bCs/>
        </w:rPr>
        <w:t>.</w:t>
      </w:r>
      <w:r>
        <w:rPr>
          <w:b/>
          <w:bCs/>
        </w:rPr>
        <w:t>7</w:t>
      </w:r>
      <w:r w:rsidRPr="00352188">
        <w:rPr>
          <w:b/>
          <w:bCs/>
        </w:rPr>
        <w:t>.</w:t>
      </w:r>
      <w:r w:rsidRPr="00352188">
        <w:t xml:space="preserve">  O termo de referência poderá exigir a apresentação de amostra, devendo o licitante classificado em primeiro lugar apresentá-la, no dia, local e horário apresentado no sistema, facultada a presença de todos interessados.</w:t>
      </w:r>
    </w:p>
    <w:p w14:paraId="0E443B50" w14:textId="77777777" w:rsidR="00634C16" w:rsidRPr="00352188" w:rsidRDefault="00634C16" w:rsidP="00634C16">
      <w:pPr>
        <w:spacing w:line="360" w:lineRule="auto"/>
        <w:jc w:val="both"/>
      </w:pPr>
      <w:r>
        <w:rPr>
          <w:b/>
          <w:bCs/>
        </w:rPr>
        <w:t>9</w:t>
      </w:r>
      <w:r w:rsidRPr="00352188">
        <w:rPr>
          <w:b/>
          <w:bCs/>
        </w:rPr>
        <w:t>.</w:t>
      </w:r>
      <w:r>
        <w:rPr>
          <w:b/>
          <w:bCs/>
        </w:rPr>
        <w:t>8</w:t>
      </w:r>
      <w:r w:rsidRPr="00352188">
        <w:rPr>
          <w:b/>
          <w:bCs/>
        </w:rPr>
        <w:t>.</w:t>
      </w:r>
      <w:r w:rsidRPr="00352188">
        <w:t xml:space="preserve"> Os resultados serão divulgados por meio de mensagem no sistema e, acaso não houver entrega, atraso injustificado, ou amostra fora das especificações, a proposta será recusada, seguindo-se a análise do segundo classificado em relação à aceitabilidade de sua proposta e amostra e assim sucessivamente.</w:t>
      </w:r>
    </w:p>
    <w:p w14:paraId="6AA41F3C" w14:textId="77777777" w:rsidR="00634C16" w:rsidRPr="00352188" w:rsidRDefault="00634C16" w:rsidP="00634C16">
      <w:pPr>
        <w:spacing w:line="360" w:lineRule="auto"/>
        <w:jc w:val="both"/>
        <w:rPr>
          <w:b/>
          <w:bCs/>
        </w:rPr>
      </w:pPr>
      <w:r>
        <w:rPr>
          <w:b/>
          <w:bCs/>
        </w:rPr>
        <w:t>10</w:t>
      </w:r>
      <w:r w:rsidRPr="00352188">
        <w:rPr>
          <w:b/>
          <w:bCs/>
        </w:rPr>
        <w:t>. HABILITAÇÃO</w:t>
      </w:r>
    </w:p>
    <w:p w14:paraId="354F4353" w14:textId="77777777" w:rsidR="00634C16" w:rsidRPr="00352188" w:rsidRDefault="00634C16" w:rsidP="00634C16">
      <w:pPr>
        <w:spacing w:line="360" w:lineRule="auto"/>
        <w:jc w:val="both"/>
      </w:pPr>
      <w:r>
        <w:rPr>
          <w:b/>
          <w:bCs/>
        </w:rPr>
        <w:t>10</w:t>
      </w:r>
      <w:r w:rsidRPr="00352188">
        <w:rPr>
          <w:b/>
          <w:bCs/>
        </w:rPr>
        <w:t>.1.</w:t>
      </w:r>
      <w:r w:rsidRPr="00352188">
        <w:t xml:space="preserve"> Divulgado o julgamento das propostas de preços na forma prescrita neste Edital, passar-se-á à fase de habilitação.</w:t>
      </w:r>
    </w:p>
    <w:p w14:paraId="3CD68AAA" w14:textId="77777777" w:rsidR="00634C16" w:rsidRPr="00352188" w:rsidRDefault="00634C16" w:rsidP="00634C16">
      <w:pPr>
        <w:spacing w:line="360" w:lineRule="auto"/>
        <w:jc w:val="both"/>
      </w:pPr>
      <w:r w:rsidRPr="00352188">
        <w:rPr>
          <w:b/>
          <w:bCs/>
        </w:rPr>
        <w:t>1</w:t>
      </w:r>
      <w:r>
        <w:rPr>
          <w:b/>
          <w:bCs/>
        </w:rPr>
        <w:t>0</w:t>
      </w:r>
      <w:r w:rsidRPr="00352188">
        <w:rPr>
          <w:b/>
          <w:bCs/>
        </w:rPr>
        <w:t>.2.</w:t>
      </w:r>
      <w:r w:rsidRPr="00352188">
        <w:t xml:space="preserve"> A habilitação da licitante vencedora poderá ser substituída por meio de registro regular no SICAF.</w:t>
      </w:r>
    </w:p>
    <w:p w14:paraId="0D92687D" w14:textId="77777777" w:rsidR="00634C16" w:rsidRPr="00352188" w:rsidRDefault="00634C16" w:rsidP="00634C16">
      <w:pPr>
        <w:spacing w:line="360" w:lineRule="auto"/>
        <w:jc w:val="both"/>
      </w:pPr>
      <w:r w:rsidRPr="00352188">
        <w:rPr>
          <w:b/>
          <w:bCs/>
        </w:rPr>
        <w:t>1</w:t>
      </w:r>
      <w:r>
        <w:rPr>
          <w:b/>
          <w:bCs/>
        </w:rPr>
        <w:t>0</w:t>
      </w:r>
      <w:r w:rsidRPr="00352188">
        <w:rPr>
          <w:b/>
          <w:bCs/>
        </w:rPr>
        <w:t>.2.1.</w:t>
      </w:r>
      <w:r w:rsidRPr="00352188">
        <w:tab/>
        <w:t>Caso os dados e informações constantes do SICAF não atendam aos requisitos exigidos deste Edital, o Pregoeiro verificará a possibilidade de alcançar os documentos por meio eletrônico, juntando-os ao processo administrativo pertinente à licitação.</w:t>
      </w:r>
    </w:p>
    <w:p w14:paraId="44BF36E3" w14:textId="77777777" w:rsidR="00634C16" w:rsidRPr="00352188" w:rsidRDefault="00634C16" w:rsidP="00634C16">
      <w:pPr>
        <w:spacing w:line="360" w:lineRule="auto"/>
        <w:jc w:val="both"/>
      </w:pPr>
      <w:r w:rsidRPr="00352188">
        <w:rPr>
          <w:b/>
          <w:bCs/>
        </w:rPr>
        <w:lastRenderedPageBreak/>
        <w:t>1</w:t>
      </w:r>
      <w:r>
        <w:rPr>
          <w:b/>
          <w:bCs/>
        </w:rPr>
        <w:t>0</w:t>
      </w:r>
      <w:r w:rsidRPr="00352188">
        <w:rPr>
          <w:b/>
          <w:bCs/>
        </w:rPr>
        <w:t>.2.2.</w:t>
      </w:r>
      <w:r w:rsidRPr="00352188">
        <w:tab/>
        <w:t>O Pregoeiro e sua Equipe de Apoio alcançarão os documentos exigidos no subitem 1</w:t>
      </w:r>
      <w:r>
        <w:t>0</w:t>
      </w:r>
      <w:r w:rsidRPr="00352188">
        <w:t>.5.2. deste Edital, por meio eletrônico, devendo a licitante encaminhar pelo sistema os demais documentos não emitidos via Internet.</w:t>
      </w:r>
    </w:p>
    <w:p w14:paraId="76A97422" w14:textId="77777777" w:rsidR="00634C16" w:rsidRPr="00352188" w:rsidRDefault="00634C16" w:rsidP="00634C16">
      <w:pPr>
        <w:spacing w:line="360" w:lineRule="auto"/>
        <w:jc w:val="both"/>
      </w:pPr>
      <w:r w:rsidRPr="00352188">
        <w:rPr>
          <w:b/>
          <w:bCs/>
        </w:rPr>
        <w:t>1</w:t>
      </w:r>
      <w:r>
        <w:rPr>
          <w:b/>
          <w:bCs/>
        </w:rPr>
        <w:t>0</w:t>
      </w:r>
      <w:r w:rsidRPr="00352188">
        <w:rPr>
          <w:b/>
          <w:bCs/>
        </w:rPr>
        <w:t>.2.3.</w:t>
      </w:r>
      <w:r w:rsidRPr="00352188">
        <w:rPr>
          <w:b/>
          <w:bCs/>
        </w:rPr>
        <w:tab/>
      </w:r>
      <w:r w:rsidRPr="00352188">
        <w:t>Na impossibilidade de obtenção/emissão de documentos por meio eletrônico, o Pregoeiro solicitará sua apresentação pela licitante, juntamente com os demais documentos.</w:t>
      </w:r>
    </w:p>
    <w:p w14:paraId="5DD93C1A" w14:textId="77777777" w:rsidR="00634C16" w:rsidRPr="00352188" w:rsidRDefault="00634C16" w:rsidP="00634C16">
      <w:pPr>
        <w:spacing w:line="360" w:lineRule="auto"/>
        <w:jc w:val="both"/>
      </w:pPr>
      <w:r w:rsidRPr="00352188">
        <w:rPr>
          <w:b/>
          <w:bCs/>
        </w:rPr>
        <w:t>1</w:t>
      </w:r>
      <w:r>
        <w:rPr>
          <w:b/>
          <w:bCs/>
        </w:rPr>
        <w:t>0</w:t>
      </w:r>
      <w:r w:rsidRPr="00352188">
        <w:rPr>
          <w:b/>
          <w:bCs/>
        </w:rPr>
        <w:t>.3.</w:t>
      </w:r>
      <w:r w:rsidRPr="00352188">
        <w:t xml:space="preserve"> 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71E3A61B" w14:textId="77777777" w:rsidR="00634C16" w:rsidRPr="00352188" w:rsidRDefault="00634C16" w:rsidP="00634C16">
      <w:pPr>
        <w:spacing w:line="360" w:lineRule="auto"/>
        <w:jc w:val="both"/>
      </w:pPr>
      <w:r w:rsidRPr="00352188">
        <w:rPr>
          <w:b/>
          <w:bCs/>
        </w:rPr>
        <w:t>1</w:t>
      </w:r>
      <w:r>
        <w:rPr>
          <w:b/>
          <w:bCs/>
        </w:rPr>
        <w:t>0</w:t>
      </w:r>
      <w:r w:rsidRPr="00352188">
        <w:rPr>
          <w:b/>
          <w:bCs/>
        </w:rPr>
        <w:t>.4.</w:t>
      </w:r>
      <w:r w:rsidRPr="00352188">
        <w:t xml:space="preserve">  Por meio de aviso lançado no sistema, via “chat”, o Pregoeiro informará às demais licitantes a empresa habilitada por atendimento às condições estabelecidas neste Edital.</w:t>
      </w:r>
    </w:p>
    <w:p w14:paraId="456852E5" w14:textId="77777777" w:rsidR="00634C16" w:rsidRPr="00352188" w:rsidRDefault="00634C16" w:rsidP="00634C16">
      <w:pPr>
        <w:spacing w:line="360" w:lineRule="auto"/>
        <w:jc w:val="both"/>
      </w:pPr>
      <w:r w:rsidRPr="00352188">
        <w:rPr>
          <w:b/>
          <w:bCs/>
        </w:rPr>
        <w:t>1</w:t>
      </w:r>
      <w:r>
        <w:rPr>
          <w:b/>
          <w:bCs/>
        </w:rPr>
        <w:t>0</w:t>
      </w:r>
      <w:r w:rsidRPr="00352188">
        <w:rPr>
          <w:b/>
          <w:bCs/>
        </w:rPr>
        <w:t>.5.</w:t>
      </w:r>
      <w:r w:rsidRPr="00352188">
        <w:t xml:space="preserve">  A habilitação se dará mediante o exame dos documentos a seguir relacionados, relativos a:</w:t>
      </w:r>
    </w:p>
    <w:p w14:paraId="4E40E30C" w14:textId="77777777" w:rsidR="00634C16" w:rsidRPr="00352188" w:rsidRDefault="00634C16" w:rsidP="00634C16">
      <w:pPr>
        <w:spacing w:line="360" w:lineRule="auto"/>
        <w:jc w:val="both"/>
        <w:rPr>
          <w:b/>
          <w:bCs/>
        </w:rPr>
      </w:pPr>
      <w:r w:rsidRPr="00352188">
        <w:rPr>
          <w:b/>
          <w:bCs/>
        </w:rPr>
        <w:t>1</w:t>
      </w:r>
      <w:r>
        <w:rPr>
          <w:b/>
          <w:bCs/>
        </w:rPr>
        <w:t>0</w:t>
      </w:r>
      <w:r w:rsidRPr="00352188">
        <w:rPr>
          <w:b/>
          <w:bCs/>
        </w:rPr>
        <w:t>.5.1. Habilitação jurídica:</w:t>
      </w:r>
    </w:p>
    <w:p w14:paraId="2A53249E" w14:textId="77777777" w:rsidR="00634C16" w:rsidRPr="00352188" w:rsidRDefault="00634C16" w:rsidP="00634C16">
      <w:pPr>
        <w:spacing w:line="360" w:lineRule="auto"/>
        <w:jc w:val="both"/>
      </w:pPr>
      <w:r w:rsidRPr="00352188">
        <w:rPr>
          <w:b/>
          <w:bCs/>
        </w:rPr>
        <w:t>a)</w:t>
      </w:r>
      <w:r w:rsidRPr="00352188">
        <w:t xml:space="preserve"> Registro empresarial na Junta Comercial, no caso de empresário individual ou Empresa Individual de Responsabilidade Limitada;</w:t>
      </w:r>
    </w:p>
    <w:p w14:paraId="52B09265" w14:textId="77777777" w:rsidR="00634C16" w:rsidRPr="00352188" w:rsidRDefault="00634C16" w:rsidP="00634C16">
      <w:pPr>
        <w:spacing w:line="360" w:lineRule="auto"/>
        <w:jc w:val="both"/>
      </w:pPr>
      <w:r w:rsidRPr="00352188">
        <w:rPr>
          <w:b/>
          <w:bCs/>
        </w:rPr>
        <w:t>b)</w:t>
      </w:r>
      <w:r w:rsidRPr="00352188">
        <w:t xml:space="preserve"> Ato constitutivo, estatuto ou contrato social atualizado e registrado na Junta Comercial, em se tratando de sociedade empresária ou cooperativa, devendo o estatuto, no caso das cooperativas, estar adequado, na forma prevista nos artigos 27 e 28 da Lei Federal n. 12.690/2012;</w:t>
      </w:r>
    </w:p>
    <w:p w14:paraId="5AED1417" w14:textId="77777777" w:rsidR="00634C16" w:rsidRPr="00352188" w:rsidRDefault="00634C16" w:rsidP="00634C16">
      <w:pPr>
        <w:spacing w:line="360" w:lineRule="auto"/>
        <w:jc w:val="both"/>
      </w:pPr>
      <w:r w:rsidRPr="00352188">
        <w:rPr>
          <w:b/>
          <w:bCs/>
        </w:rPr>
        <w:t>c)</w:t>
      </w:r>
      <w:r w:rsidRPr="00352188">
        <w:t xml:space="preserve"> Documentos de eleição ou designação dos atuais administradores, tratando-se de sociedades empresárias ou cooperativas;</w:t>
      </w:r>
    </w:p>
    <w:p w14:paraId="5428A9AB" w14:textId="77777777" w:rsidR="00634C16" w:rsidRPr="00352188" w:rsidRDefault="00634C16" w:rsidP="00634C16">
      <w:pPr>
        <w:spacing w:line="360" w:lineRule="auto"/>
        <w:jc w:val="both"/>
      </w:pPr>
      <w:r w:rsidRPr="00352188">
        <w:rPr>
          <w:b/>
          <w:bCs/>
        </w:rPr>
        <w:t>d)</w:t>
      </w:r>
      <w:r w:rsidRPr="00352188">
        <w:t xml:space="preserve"> Ato constitutivo atualizado e registrado no Registro Civil de Pessoas Jurídicas tratando-se de sociedade não empresária, acompanhado de prova da diretoria em exercício;</w:t>
      </w:r>
    </w:p>
    <w:p w14:paraId="3701F3DE" w14:textId="77777777" w:rsidR="00634C16" w:rsidRPr="00352188" w:rsidRDefault="00634C16" w:rsidP="00634C16">
      <w:pPr>
        <w:spacing w:line="360" w:lineRule="auto"/>
        <w:jc w:val="both"/>
      </w:pPr>
      <w:r w:rsidRPr="00352188">
        <w:rPr>
          <w:b/>
          <w:bCs/>
        </w:rPr>
        <w:t>e)</w:t>
      </w:r>
      <w:r w:rsidRPr="00352188">
        <w:t xml:space="preserve"> Decreto de autorização, tratando-se de sociedade empresária estrangeira em funcionamento no País, e ato de registro ou autorização para funcionamento expedido pelo órgão competente, quando a atividade assim o exigir.</w:t>
      </w:r>
    </w:p>
    <w:p w14:paraId="60F550F5" w14:textId="77777777" w:rsidR="00634C16" w:rsidRPr="00352188" w:rsidRDefault="00634C16" w:rsidP="00634C16">
      <w:pPr>
        <w:spacing w:line="360" w:lineRule="auto"/>
        <w:jc w:val="both"/>
        <w:rPr>
          <w:b/>
          <w:bCs/>
        </w:rPr>
      </w:pPr>
      <w:r w:rsidRPr="00352188">
        <w:rPr>
          <w:b/>
          <w:bCs/>
        </w:rPr>
        <w:t>1</w:t>
      </w:r>
      <w:r>
        <w:rPr>
          <w:b/>
          <w:bCs/>
        </w:rPr>
        <w:t>0</w:t>
      </w:r>
      <w:r w:rsidRPr="00352188">
        <w:rPr>
          <w:b/>
          <w:bCs/>
        </w:rPr>
        <w:t>.5.2. Regularidade fiscal:</w:t>
      </w:r>
    </w:p>
    <w:p w14:paraId="3E2FA185" w14:textId="77777777" w:rsidR="00634C16" w:rsidRPr="00352188" w:rsidRDefault="00634C16" w:rsidP="00634C16">
      <w:pPr>
        <w:spacing w:line="360" w:lineRule="auto"/>
        <w:jc w:val="both"/>
      </w:pPr>
      <w:r w:rsidRPr="00352188">
        <w:rPr>
          <w:b/>
          <w:bCs/>
        </w:rPr>
        <w:t>a)</w:t>
      </w:r>
      <w:r w:rsidRPr="00352188">
        <w:t xml:space="preserve"> Prova de inscrição no Cadastro Nacional de Pessoa Jurídica – CNPJ.</w:t>
      </w:r>
    </w:p>
    <w:p w14:paraId="44542EFA" w14:textId="77777777" w:rsidR="00634C16" w:rsidRPr="00352188" w:rsidRDefault="00634C16" w:rsidP="00634C16">
      <w:pPr>
        <w:spacing w:line="360" w:lineRule="auto"/>
        <w:jc w:val="both"/>
      </w:pPr>
      <w:r w:rsidRPr="00352188">
        <w:rPr>
          <w:b/>
          <w:bCs/>
        </w:rPr>
        <w:t>b)</w:t>
      </w:r>
      <w:r w:rsidRPr="00352188">
        <w:t xml:space="preserve"> Prova de inscrição no Cadastro de Contribuintes Estadual, relativo à sede da licitante, pertinente ao seu ramo de atividade e compatível com o objeto licitado.</w:t>
      </w:r>
    </w:p>
    <w:p w14:paraId="6C9B077B" w14:textId="77777777" w:rsidR="00634C16" w:rsidRPr="00352188" w:rsidRDefault="00634C16" w:rsidP="00634C16">
      <w:pPr>
        <w:spacing w:line="360" w:lineRule="auto"/>
        <w:jc w:val="both"/>
      </w:pPr>
      <w:r w:rsidRPr="00352188">
        <w:rPr>
          <w:b/>
          <w:bCs/>
        </w:rPr>
        <w:t>c)</w:t>
      </w:r>
      <w:r w:rsidRPr="00352188">
        <w:t xml:space="preserve"> Certidão de regularidade de débitos relativos a tributos federais e à divida ativa da União, inclusive as contribuições sociais;</w:t>
      </w:r>
    </w:p>
    <w:p w14:paraId="127AF1A6" w14:textId="77777777" w:rsidR="00634C16" w:rsidRPr="00352188" w:rsidRDefault="00634C16" w:rsidP="00634C16">
      <w:pPr>
        <w:spacing w:line="360" w:lineRule="auto"/>
        <w:jc w:val="both"/>
      </w:pPr>
      <w:r w:rsidRPr="00352188">
        <w:rPr>
          <w:b/>
          <w:bCs/>
        </w:rPr>
        <w:t>d)</w:t>
      </w:r>
      <w:r w:rsidRPr="00352188">
        <w:t xml:space="preserve"> Certidão de regularidade de débitos referentes a tributos estaduais relacionados com o objeto licitado, expedida por meio de unidade administrativa competente da sede ou domicílio da licitante.</w:t>
      </w:r>
    </w:p>
    <w:p w14:paraId="11951971" w14:textId="77777777" w:rsidR="00634C16" w:rsidRPr="00352188" w:rsidRDefault="00634C16" w:rsidP="00634C16">
      <w:pPr>
        <w:spacing w:line="360" w:lineRule="auto"/>
        <w:jc w:val="both"/>
      </w:pPr>
      <w:r w:rsidRPr="00352188">
        <w:rPr>
          <w:b/>
          <w:bCs/>
        </w:rPr>
        <w:lastRenderedPageBreak/>
        <w:t>d.1)</w:t>
      </w:r>
      <w:r w:rsidRPr="00352188">
        <w:t xml:space="preserve"> No caso da licitante ter domicílio ou sede no Estado de São Paulo, a prova de regularidade para com a Fazenda Estadual se dará através da certidão de débitos tributários da Dívida Ativa do Estado de São Paulo, expedida nos termos da Resolução Conjunta SF/PGE nº 02, ou a que suceder.</w:t>
      </w:r>
    </w:p>
    <w:p w14:paraId="1FFDB701" w14:textId="77777777" w:rsidR="00634C16" w:rsidRPr="00352188" w:rsidRDefault="00634C16" w:rsidP="00634C16">
      <w:pPr>
        <w:spacing w:line="360" w:lineRule="auto"/>
        <w:jc w:val="both"/>
      </w:pPr>
      <w:r w:rsidRPr="00352188">
        <w:rPr>
          <w:b/>
          <w:bCs/>
        </w:rPr>
        <w:t>e)</w:t>
      </w:r>
      <w:r w:rsidRPr="00352188">
        <w:t xml:space="preserve"> Certificado de Regularidade de Situação para com o Fundo de Garantia de Tempo de Serviço (FGTS).</w:t>
      </w:r>
    </w:p>
    <w:p w14:paraId="6362689E" w14:textId="77777777" w:rsidR="00634C16" w:rsidRPr="00352188" w:rsidRDefault="00634C16" w:rsidP="00634C16">
      <w:pPr>
        <w:spacing w:line="360" w:lineRule="auto"/>
        <w:jc w:val="both"/>
      </w:pPr>
      <w:r w:rsidRPr="00352188">
        <w:rPr>
          <w:b/>
          <w:bCs/>
        </w:rPr>
        <w:t>f)</w:t>
      </w:r>
      <w:r w:rsidRPr="00352188">
        <w:t xml:space="preserve"> Certidão de Regularidade em relação à Fazenda Pública Municipal.</w:t>
      </w:r>
    </w:p>
    <w:p w14:paraId="51546BA2" w14:textId="77777777" w:rsidR="00634C16" w:rsidRPr="00352188" w:rsidRDefault="00634C16" w:rsidP="00634C16">
      <w:pPr>
        <w:spacing w:line="360" w:lineRule="auto"/>
        <w:jc w:val="both"/>
      </w:pPr>
      <w:r w:rsidRPr="00352188">
        <w:rPr>
          <w:b/>
          <w:bCs/>
        </w:rPr>
        <w:t>g)</w:t>
      </w:r>
      <w:r w:rsidRPr="00352188">
        <w:t xml:space="preserve"> Regularidade perante o Cadin Municipal</w:t>
      </w:r>
    </w:p>
    <w:p w14:paraId="2EB217D2" w14:textId="77777777" w:rsidR="00634C16" w:rsidRPr="00352188" w:rsidRDefault="00634C16" w:rsidP="00634C16">
      <w:pPr>
        <w:spacing w:line="360" w:lineRule="auto"/>
        <w:jc w:val="both"/>
      </w:pPr>
      <w:r w:rsidRPr="00352188">
        <w:rPr>
          <w:b/>
          <w:bCs/>
        </w:rPr>
        <w:t>1</w:t>
      </w:r>
      <w:r>
        <w:rPr>
          <w:b/>
          <w:bCs/>
        </w:rPr>
        <w:t>0</w:t>
      </w:r>
      <w:r w:rsidRPr="00352188">
        <w:rPr>
          <w:b/>
          <w:bCs/>
        </w:rPr>
        <w:t>.5.2.1.</w:t>
      </w:r>
      <w:r w:rsidRPr="00352188">
        <w:t xml:space="preserve">  Serão aceitas como prova de regularidade, certidões positivas com efeito de negativas</w:t>
      </w:r>
    </w:p>
    <w:p w14:paraId="01489155" w14:textId="77777777" w:rsidR="00634C16" w:rsidRPr="00352188" w:rsidRDefault="00634C16" w:rsidP="00634C16">
      <w:pPr>
        <w:spacing w:line="360" w:lineRule="auto"/>
        <w:jc w:val="both"/>
      </w:pPr>
      <w:r w:rsidRPr="00352188">
        <w:rPr>
          <w:b/>
          <w:bCs/>
        </w:rPr>
        <w:t>1</w:t>
      </w:r>
      <w:r>
        <w:rPr>
          <w:b/>
          <w:bCs/>
        </w:rPr>
        <w:t>0</w:t>
      </w:r>
      <w:r w:rsidRPr="00352188">
        <w:rPr>
          <w:b/>
          <w:bCs/>
        </w:rPr>
        <w:t>.5.3</w:t>
      </w:r>
      <w:r w:rsidRPr="00352188">
        <w:t xml:space="preserve">. </w:t>
      </w:r>
      <w:r w:rsidRPr="00352188">
        <w:rPr>
          <w:b/>
          <w:bCs/>
        </w:rPr>
        <w:t>Qualificação econômico-financeira:</w:t>
      </w:r>
    </w:p>
    <w:p w14:paraId="57FC2CA4" w14:textId="77777777" w:rsidR="00634C16" w:rsidRPr="00352188" w:rsidRDefault="00634C16" w:rsidP="00634C16">
      <w:pPr>
        <w:spacing w:line="360" w:lineRule="auto"/>
        <w:jc w:val="both"/>
      </w:pPr>
      <w:r w:rsidRPr="00352188">
        <w:t>a) Certidão negativa de pedido de falência, expedida pelo distribuidor da sede da pessoa jurídica em data não superior a 60 dias da data da abertura do certame, se outro prazo não constar do documento.</w:t>
      </w:r>
    </w:p>
    <w:p w14:paraId="0049635A" w14:textId="77777777" w:rsidR="00634C16" w:rsidRPr="00352188" w:rsidRDefault="00634C16" w:rsidP="00634C16">
      <w:pPr>
        <w:spacing w:line="360" w:lineRule="auto"/>
        <w:jc w:val="both"/>
      </w:pPr>
      <w:r w:rsidRPr="00352188">
        <w:rPr>
          <w:b/>
          <w:bCs/>
        </w:rPr>
        <w:t>1</w:t>
      </w:r>
      <w:r>
        <w:rPr>
          <w:b/>
          <w:bCs/>
        </w:rPr>
        <w:t>0</w:t>
      </w:r>
      <w:r w:rsidRPr="00352188">
        <w:rPr>
          <w:b/>
          <w:bCs/>
        </w:rPr>
        <w:t>.5.4.</w:t>
      </w:r>
      <w:r w:rsidRPr="00352188">
        <w:t xml:space="preserve"> </w:t>
      </w:r>
      <w:r w:rsidRPr="00352188">
        <w:rPr>
          <w:b/>
          <w:bCs/>
        </w:rPr>
        <w:t>Qualificação Técnica:</w:t>
      </w:r>
    </w:p>
    <w:p w14:paraId="1A75357C" w14:textId="77777777" w:rsidR="00634C16" w:rsidRPr="00352188" w:rsidRDefault="00634C16" w:rsidP="00634C16">
      <w:pPr>
        <w:spacing w:line="360" w:lineRule="auto"/>
        <w:jc w:val="both"/>
      </w:pPr>
      <w:r w:rsidRPr="00352188">
        <w:rPr>
          <w:b/>
          <w:bCs/>
        </w:rPr>
        <w:t>a)</w:t>
      </w:r>
      <w:r w:rsidRPr="00352188">
        <w:t> A qualificação técnica para a execução dos serviços será comprovada por meio de atestado(s)/certidão(ões) emitido(s) em nome da licitante, fornecido(s) por pessoa jurídica de direito público ou privado, que comprovem a aptidão da licitante para desempenho das atividades compatíveis e pertinentes com o objeto desta licitação.</w:t>
      </w:r>
    </w:p>
    <w:p w14:paraId="1D919BF5" w14:textId="211A1A84" w:rsidR="00634C16" w:rsidRPr="00352188" w:rsidRDefault="00634C16" w:rsidP="00634C16">
      <w:pPr>
        <w:spacing w:line="360" w:lineRule="auto"/>
        <w:jc w:val="both"/>
      </w:pPr>
      <w:r w:rsidRPr="00352188">
        <w:rPr>
          <w:b/>
          <w:bCs/>
        </w:rPr>
        <w:t>b)</w:t>
      </w:r>
      <w:r w:rsidRPr="00352188">
        <w:t xml:space="preserve"> Entende-se por compatível o atestado que comprove o fornecimento e instalação de sombreadores</w:t>
      </w:r>
      <w:r w:rsidR="00C15612">
        <w:t xml:space="preserve"> ou similares</w:t>
      </w:r>
      <w:r w:rsidRPr="00352188">
        <w:t>.</w:t>
      </w:r>
    </w:p>
    <w:p w14:paraId="7618D9E7" w14:textId="77777777" w:rsidR="00634C16" w:rsidRPr="00352188" w:rsidRDefault="00634C16" w:rsidP="00634C16">
      <w:pPr>
        <w:spacing w:line="360" w:lineRule="auto"/>
        <w:jc w:val="both"/>
        <w:rPr>
          <w:b/>
          <w:bCs/>
        </w:rPr>
      </w:pPr>
      <w:r w:rsidRPr="00352188">
        <w:rPr>
          <w:b/>
          <w:bCs/>
        </w:rPr>
        <w:t>1</w:t>
      </w:r>
      <w:r>
        <w:rPr>
          <w:b/>
          <w:bCs/>
        </w:rPr>
        <w:t>0</w:t>
      </w:r>
      <w:r w:rsidRPr="00352188">
        <w:rPr>
          <w:b/>
          <w:bCs/>
        </w:rPr>
        <w:t>.5.5. Declarações:</w:t>
      </w:r>
    </w:p>
    <w:p w14:paraId="326C6569" w14:textId="77777777" w:rsidR="00634C16" w:rsidRPr="00352188" w:rsidRDefault="00634C16" w:rsidP="00634C16">
      <w:pPr>
        <w:spacing w:line="360" w:lineRule="auto"/>
        <w:jc w:val="both"/>
      </w:pPr>
      <w:r w:rsidRPr="00352188">
        <w:t>a) Declaração de que não emprega menor de 18 anos em trabalho noturno, perigoso ou insalubre e não emprega menor de 16 anos, salvo na condição de aprendiz, a partir de 14 anos, sob as penas da Lei, conforme o disposto no artigo. 7º, inciso XXXIII da Constituição Federal e inciso VI do art. 68 da Lei Federal nº 14.133/21</w:t>
      </w:r>
    </w:p>
    <w:p w14:paraId="037B359B" w14:textId="77777777" w:rsidR="00634C16" w:rsidRPr="00352188" w:rsidRDefault="00634C16" w:rsidP="00634C16">
      <w:pPr>
        <w:spacing w:line="360" w:lineRule="auto"/>
        <w:jc w:val="both"/>
      </w:pPr>
      <w:r w:rsidRPr="00352188">
        <w:rPr>
          <w:b/>
          <w:bCs/>
        </w:rPr>
        <w:t>b)</w:t>
      </w:r>
      <w:r w:rsidRPr="00352188">
        <w:t xml:space="preserve"> Declaração de inexistência de fato superveniente impeditivo de sua habilitação inclusive condenação judicial na proibição de contratar com o Poder Público ou receber benefícios ou incentivos fiscais ou creditícios, transitada em julgada ou não desafiada por recurso com efeito suspensivo, por ato de improbidade administrativa;</w:t>
      </w:r>
    </w:p>
    <w:p w14:paraId="28C42139" w14:textId="77777777" w:rsidR="00634C16" w:rsidRPr="00352188" w:rsidRDefault="00634C16" w:rsidP="00634C16">
      <w:pPr>
        <w:spacing w:line="360" w:lineRule="auto"/>
        <w:jc w:val="both"/>
      </w:pPr>
      <w:r w:rsidRPr="00352188">
        <w:rPr>
          <w:b/>
          <w:bCs/>
        </w:rPr>
        <w:t>c)</w:t>
      </w:r>
      <w:r w:rsidRPr="00352188">
        <w:t xml:space="preserve"> Declaração de que a licitante não possui sanções vigentes previstas no inciso III do art. 156 da Lei Federal nº 14.133/21, no âmbito da Administração Pública Direta e indireta do Município de São Paulo e no inciso IV do mesmo artigo, no âmbito de quaisquer entes federativos.</w:t>
      </w:r>
    </w:p>
    <w:p w14:paraId="073B5E1A" w14:textId="77777777" w:rsidR="00634C16" w:rsidRPr="00352188" w:rsidRDefault="00634C16" w:rsidP="00634C16">
      <w:pPr>
        <w:spacing w:line="360" w:lineRule="auto"/>
        <w:jc w:val="both"/>
      </w:pPr>
      <w:r w:rsidRPr="00352188">
        <w:rPr>
          <w:b/>
          <w:bCs/>
        </w:rPr>
        <w:t>d)</w:t>
      </w:r>
      <w:r w:rsidRPr="00352188">
        <w:t xml:space="preserve"> Em se tratando de ME e EPP, declaração de observância e atendimento aos parágrafos §1º, §2º, §3º do art. 4º da Lei Federal nº 14.133/21;</w:t>
      </w:r>
    </w:p>
    <w:p w14:paraId="0B95CF7C" w14:textId="77777777" w:rsidR="00634C16" w:rsidRPr="00352188" w:rsidRDefault="00634C16" w:rsidP="00634C16">
      <w:pPr>
        <w:spacing w:line="360" w:lineRule="auto"/>
        <w:jc w:val="both"/>
      </w:pPr>
      <w:r w:rsidRPr="00352188">
        <w:rPr>
          <w:b/>
          <w:bCs/>
        </w:rPr>
        <w:t>e)</w:t>
      </w:r>
      <w:r w:rsidRPr="00352188">
        <w:t xml:space="preserve"> Declaração e que suas propostas econômicas compreendem a integralidade dos custos para atendimento dos direitos trabalhistas assegurados na CF/88, leis trabalhistas, nas normas infralegais, nas convenções coletivas de trabalho e nos termos de ajustamento de conduta vigentes na data de entrega das propostas, sob pena de desclassificação.</w:t>
      </w:r>
    </w:p>
    <w:p w14:paraId="0D4578D4" w14:textId="77777777" w:rsidR="00634C16" w:rsidRPr="00352188" w:rsidRDefault="00634C16" w:rsidP="00634C16">
      <w:pPr>
        <w:spacing w:line="360" w:lineRule="auto"/>
        <w:jc w:val="both"/>
      </w:pPr>
      <w:r w:rsidRPr="00352188">
        <w:rPr>
          <w:b/>
          <w:bCs/>
        </w:rPr>
        <w:lastRenderedPageBreak/>
        <w:t>f)</w:t>
      </w:r>
      <w:r w:rsidRPr="00352188">
        <w:t xml:space="preserve"> Declaração de que cumpre as exigências de reserva de cargos para pessoa com deficiência e para reabilitado da Previdência Social.</w:t>
      </w:r>
    </w:p>
    <w:p w14:paraId="3D391A02" w14:textId="77777777" w:rsidR="00634C16" w:rsidRPr="00352188" w:rsidRDefault="00634C16" w:rsidP="00634C16">
      <w:pPr>
        <w:spacing w:line="360" w:lineRule="auto"/>
        <w:jc w:val="both"/>
      </w:pPr>
      <w:r w:rsidRPr="00352188">
        <w:rPr>
          <w:b/>
          <w:bCs/>
        </w:rPr>
        <w:t>1</w:t>
      </w:r>
      <w:r>
        <w:rPr>
          <w:b/>
          <w:bCs/>
        </w:rPr>
        <w:t>0</w:t>
      </w:r>
      <w:r w:rsidRPr="00352188">
        <w:rPr>
          <w:b/>
          <w:bCs/>
        </w:rPr>
        <w:t>.5.5.1.</w:t>
      </w:r>
      <w:r w:rsidRPr="00352188">
        <w:t xml:space="preserve"> As declarações supra deverão ser elaboradas em papel timbrado e subscritas pelo representante legal da licitante, sendo recomendada a utilização do modelo constante no </w:t>
      </w:r>
      <w:r w:rsidRPr="00352188">
        <w:rPr>
          <w:b/>
          <w:bCs/>
        </w:rPr>
        <w:t>ANEXO III</w:t>
      </w:r>
      <w:r w:rsidRPr="00352188">
        <w:t xml:space="preserve"> do presente Edital, facultando-se a elaboração de declarações individualizadas.</w:t>
      </w:r>
    </w:p>
    <w:p w14:paraId="52A79305" w14:textId="77777777" w:rsidR="00634C16" w:rsidRPr="00352188" w:rsidRDefault="00634C16" w:rsidP="00634C16">
      <w:pPr>
        <w:spacing w:line="360" w:lineRule="auto"/>
        <w:jc w:val="both"/>
      </w:pPr>
      <w:r w:rsidRPr="00352188">
        <w:rPr>
          <w:b/>
          <w:bCs/>
        </w:rPr>
        <w:t>1</w:t>
      </w:r>
      <w:r>
        <w:rPr>
          <w:b/>
          <w:bCs/>
        </w:rPr>
        <w:t>0</w:t>
      </w:r>
      <w:r w:rsidRPr="00352188">
        <w:rPr>
          <w:b/>
          <w:bCs/>
        </w:rPr>
        <w:t>.6</w:t>
      </w:r>
      <w:r w:rsidRPr="00352188">
        <w:t>.  A licitante para fins de habilitação deverá observar as disposições Gerais que seguem:</w:t>
      </w:r>
    </w:p>
    <w:p w14:paraId="01C00DEC" w14:textId="77777777" w:rsidR="00634C16" w:rsidRPr="00352188" w:rsidRDefault="00634C16" w:rsidP="00634C16">
      <w:pPr>
        <w:spacing w:line="360" w:lineRule="auto"/>
        <w:jc w:val="both"/>
      </w:pPr>
      <w:r w:rsidRPr="00352188">
        <w:rPr>
          <w:b/>
          <w:bCs/>
        </w:rPr>
        <w:t>1</w:t>
      </w:r>
      <w:r>
        <w:rPr>
          <w:b/>
          <w:bCs/>
        </w:rPr>
        <w:t>0</w:t>
      </w:r>
      <w:r w:rsidRPr="00352188">
        <w:rPr>
          <w:b/>
          <w:bCs/>
        </w:rPr>
        <w:t>.6.1</w:t>
      </w:r>
      <w:r w:rsidRPr="00352188">
        <w:t>.</w:t>
      </w:r>
      <w:r w:rsidRPr="00352188">
        <w:tab/>
        <w:t>Todos os documentos devem estar com seu prazo de validade em vigor. Se este prazo não constar de cláusula específica deste edital, do próprio documento ou de lei específica, será considerado o prazo de validade de 06 (seis) meses, a contar da data de sua expedição, salvo os atestados/certidões de qualificação técnica, para os quais não se exige validade.</w:t>
      </w:r>
    </w:p>
    <w:p w14:paraId="3FE2C7D0" w14:textId="77777777" w:rsidR="00634C16" w:rsidRPr="00352188" w:rsidRDefault="00634C16" w:rsidP="00634C16">
      <w:pPr>
        <w:spacing w:line="360" w:lineRule="auto"/>
        <w:jc w:val="both"/>
      </w:pPr>
      <w:r w:rsidRPr="00352188">
        <w:rPr>
          <w:b/>
          <w:bCs/>
        </w:rPr>
        <w:t>1</w:t>
      </w:r>
      <w:r>
        <w:rPr>
          <w:b/>
          <w:bCs/>
        </w:rPr>
        <w:t>0</w:t>
      </w:r>
      <w:r w:rsidRPr="00352188">
        <w:rPr>
          <w:b/>
          <w:bCs/>
        </w:rPr>
        <w:t>.6.2.</w:t>
      </w:r>
      <w:r w:rsidRPr="00352188">
        <w:tab/>
        <w:t>Todos os documentos expedidos pela empresa deverão estar subscritos por seu representante legal ou procurador, com identificação clara do subscritor.</w:t>
      </w:r>
    </w:p>
    <w:p w14:paraId="7A184F6D" w14:textId="77777777" w:rsidR="00634C16" w:rsidRPr="00352188" w:rsidRDefault="00634C16" w:rsidP="00634C16">
      <w:pPr>
        <w:spacing w:line="360" w:lineRule="auto"/>
        <w:jc w:val="both"/>
      </w:pPr>
      <w:r w:rsidRPr="00352188">
        <w:rPr>
          <w:b/>
          <w:bCs/>
        </w:rPr>
        <w:t>1</w:t>
      </w:r>
      <w:r>
        <w:rPr>
          <w:b/>
          <w:bCs/>
        </w:rPr>
        <w:t>0</w:t>
      </w:r>
      <w:r w:rsidRPr="00352188">
        <w:rPr>
          <w:b/>
          <w:bCs/>
        </w:rPr>
        <w:t>.6.3.</w:t>
      </w:r>
      <w:r w:rsidRPr="00352188">
        <w:tab/>
        <w:t>Os documentos emitidos via Internet serão conferidos pelo Pregoeiro ou sua equipe de apoio.</w:t>
      </w:r>
    </w:p>
    <w:p w14:paraId="11AC09C7" w14:textId="77777777" w:rsidR="00634C16" w:rsidRPr="00352188" w:rsidRDefault="00634C16" w:rsidP="00634C16">
      <w:pPr>
        <w:spacing w:line="360" w:lineRule="auto"/>
        <w:jc w:val="both"/>
      </w:pPr>
      <w:r w:rsidRPr="00352188">
        <w:rPr>
          <w:b/>
          <w:bCs/>
        </w:rPr>
        <w:t>1</w:t>
      </w:r>
      <w:r>
        <w:rPr>
          <w:b/>
          <w:bCs/>
        </w:rPr>
        <w:t>0</w:t>
      </w:r>
      <w:r w:rsidRPr="00352188">
        <w:rPr>
          <w:b/>
          <w:bCs/>
        </w:rPr>
        <w:t>.6.4.</w:t>
      </w:r>
      <w:r w:rsidRPr="00352188">
        <w:rPr>
          <w:b/>
          <w:bCs/>
        </w:rPr>
        <w:tab/>
      </w:r>
      <w:r w:rsidRPr="00352188">
        <w:t>Se a licitante for a matriz, todos os documentos deverão estar em nome da matriz, e se for a filial, todos os documentos deverão estar em nome da filial, exceto aqueles documentos que, pela própria natureza, comprovadamente, forem emitidos somente em nome da matriz.</w:t>
      </w:r>
    </w:p>
    <w:p w14:paraId="0FFFD077" w14:textId="77777777" w:rsidR="00634C16" w:rsidRPr="00352188" w:rsidRDefault="00634C16" w:rsidP="00634C16">
      <w:pPr>
        <w:spacing w:line="360" w:lineRule="auto"/>
        <w:jc w:val="both"/>
      </w:pPr>
      <w:r w:rsidRPr="00352188">
        <w:rPr>
          <w:b/>
          <w:bCs/>
        </w:rPr>
        <w:t>1</w:t>
      </w:r>
      <w:r>
        <w:rPr>
          <w:b/>
          <w:bCs/>
        </w:rPr>
        <w:t>0</w:t>
      </w:r>
      <w:r w:rsidRPr="00352188">
        <w:rPr>
          <w:b/>
          <w:bCs/>
        </w:rPr>
        <w:t>.6.4.1.</w:t>
      </w:r>
      <w:r w:rsidRPr="00352188">
        <w:t xml:space="preserve">  Caso a licitante pretenda que um de seus estabelecimentos, que não o participante desta licitação, execute o futuro contrato, deverá apresentar toda documentação de habilitação de ambos os estabelecimentos.</w:t>
      </w:r>
    </w:p>
    <w:p w14:paraId="63ED2F68" w14:textId="77777777" w:rsidR="00634C16" w:rsidRPr="00352188" w:rsidRDefault="00634C16" w:rsidP="00634C16">
      <w:pPr>
        <w:spacing w:line="360" w:lineRule="auto"/>
        <w:jc w:val="both"/>
      </w:pPr>
      <w:r w:rsidRPr="00352188">
        <w:rPr>
          <w:b/>
          <w:bCs/>
        </w:rPr>
        <w:t>1</w:t>
      </w:r>
      <w:r>
        <w:rPr>
          <w:b/>
          <w:bCs/>
        </w:rPr>
        <w:t>0</w:t>
      </w:r>
      <w:r w:rsidRPr="00352188">
        <w:rPr>
          <w:b/>
          <w:bCs/>
        </w:rPr>
        <w:t>.6.4.2.</w:t>
      </w:r>
      <w:r w:rsidRPr="00352188">
        <w:t xml:space="preserve">  </w:t>
      </w:r>
      <w:r w:rsidRPr="00352188">
        <w:rPr>
          <w:iCs/>
        </w:rPr>
        <w:t>Atestados de capacidade técnica ou de responsabilidade técnica podem ser apresentados em nome e com o número do CNPJ (MF) da matriz ou da filial da empresa licitante.</w:t>
      </w:r>
    </w:p>
    <w:p w14:paraId="1D40A23E" w14:textId="77777777" w:rsidR="00634C16" w:rsidRPr="00352188" w:rsidRDefault="00634C16" w:rsidP="00634C16">
      <w:pPr>
        <w:spacing w:line="360" w:lineRule="auto"/>
        <w:jc w:val="both"/>
      </w:pPr>
      <w:r w:rsidRPr="00352188">
        <w:rPr>
          <w:b/>
          <w:bCs/>
        </w:rPr>
        <w:t>1</w:t>
      </w:r>
      <w:r>
        <w:rPr>
          <w:b/>
          <w:bCs/>
        </w:rPr>
        <w:t>0</w:t>
      </w:r>
      <w:r w:rsidRPr="00352188">
        <w:rPr>
          <w:b/>
          <w:bCs/>
        </w:rPr>
        <w:t>.6.5.</w:t>
      </w:r>
      <w:r w:rsidRPr="00352188">
        <w:rPr>
          <w:b/>
          <w:bCs/>
        </w:rPr>
        <w:tab/>
      </w:r>
      <w:r w:rsidRPr="00352188">
        <w:t>Todo e qualquer documento apresentado em língua estrangeira deverá estar acompanhado da respectiva tradução para o idioma pátrio, feita por tradutor público juramentado.</w:t>
      </w:r>
    </w:p>
    <w:p w14:paraId="539CE8DB" w14:textId="77777777" w:rsidR="00634C16" w:rsidRPr="00352188" w:rsidRDefault="00634C16" w:rsidP="00634C16">
      <w:pPr>
        <w:spacing w:line="360" w:lineRule="auto"/>
        <w:jc w:val="both"/>
      </w:pPr>
      <w:r w:rsidRPr="00352188">
        <w:rPr>
          <w:b/>
          <w:bCs/>
        </w:rPr>
        <w:t>1</w:t>
      </w:r>
      <w:r>
        <w:rPr>
          <w:b/>
          <w:bCs/>
        </w:rPr>
        <w:t>0</w:t>
      </w:r>
      <w:r w:rsidRPr="00352188">
        <w:rPr>
          <w:b/>
          <w:bCs/>
        </w:rPr>
        <w:t>.6.6.</w:t>
      </w:r>
      <w:r w:rsidRPr="00352188">
        <w:tab/>
        <w:t>Não serão aceitos documentos cujas datas e caracteres estejam ilegíveis ou rasurados de tal forma que não possam ser entendidos.</w:t>
      </w:r>
    </w:p>
    <w:p w14:paraId="459E0C93" w14:textId="77777777" w:rsidR="00634C16" w:rsidRPr="00352188" w:rsidRDefault="00634C16" w:rsidP="00634C16">
      <w:pPr>
        <w:spacing w:line="360" w:lineRule="auto"/>
        <w:jc w:val="both"/>
      </w:pPr>
      <w:r w:rsidRPr="00352188">
        <w:rPr>
          <w:b/>
          <w:bCs/>
        </w:rPr>
        <w:t>1</w:t>
      </w:r>
      <w:r>
        <w:rPr>
          <w:b/>
          <w:bCs/>
        </w:rPr>
        <w:t>0</w:t>
      </w:r>
      <w:r w:rsidRPr="00352188">
        <w:rPr>
          <w:b/>
          <w:bCs/>
        </w:rPr>
        <w:t>.6.7.</w:t>
      </w:r>
      <w:r w:rsidRPr="00352188">
        <w:rPr>
          <w:b/>
          <w:bCs/>
        </w:rPr>
        <w:tab/>
      </w:r>
      <w:r w:rsidRPr="00352188">
        <w:t>Os documentos exigidos para habilitação não poderão, em hipótese alguma, ser substituídos por protocolos, que apenas configurem o seu requerimento, não podendo, ainda, ser remetidos posteriormente ao prazo fixado.</w:t>
      </w:r>
    </w:p>
    <w:p w14:paraId="5B553646" w14:textId="77777777" w:rsidR="00634C16" w:rsidRPr="00352188" w:rsidRDefault="00634C16" w:rsidP="00634C16">
      <w:pPr>
        <w:spacing w:line="360" w:lineRule="auto"/>
        <w:jc w:val="both"/>
      </w:pPr>
      <w:r w:rsidRPr="00352188">
        <w:rPr>
          <w:b/>
          <w:bCs/>
        </w:rPr>
        <w:t>1</w:t>
      </w:r>
      <w:r>
        <w:rPr>
          <w:b/>
          <w:bCs/>
        </w:rPr>
        <w:t>0</w:t>
      </w:r>
      <w:r w:rsidRPr="00352188">
        <w:rPr>
          <w:b/>
          <w:bCs/>
        </w:rPr>
        <w:t>.6.8.</w:t>
      </w:r>
      <w:r w:rsidRPr="00352188">
        <w:rPr>
          <w:b/>
          <w:bCs/>
        </w:rPr>
        <w:tab/>
      </w:r>
      <w:r w:rsidRPr="00352188">
        <w:t>O Pregoeiro e sua Equipe de Apoio verificarão eventual descumprimento das vedações de participação na licitação, mediante consulta ao:</w:t>
      </w:r>
    </w:p>
    <w:p w14:paraId="6F0FF138" w14:textId="77777777" w:rsidR="00634C16" w:rsidRPr="00352188" w:rsidRDefault="00634C16" w:rsidP="00634C16">
      <w:pPr>
        <w:spacing w:line="360" w:lineRule="auto"/>
        <w:jc w:val="both"/>
      </w:pPr>
      <w:r w:rsidRPr="00352188">
        <w:rPr>
          <w:b/>
          <w:bCs/>
        </w:rPr>
        <w:t>a)</w:t>
      </w:r>
      <w:r w:rsidRPr="00352188">
        <w:tab/>
        <w:t xml:space="preserve">Cadastro Nacional de Condenações Cíveis por Atos de Improbidade Administrativa, mantido pelo Conselho Nacional de Justiça – CNJ, no endereço eletrônico </w:t>
      </w:r>
      <w:hyperlink r:id="rId18" w:history="1">
        <w:r w:rsidRPr="00352188">
          <w:t>www.cnj.jus.br/improbidade_adm/consultar_requerido.php</w:t>
        </w:r>
      </w:hyperlink>
      <w:r w:rsidRPr="00352188">
        <w:t>;</w:t>
      </w:r>
    </w:p>
    <w:p w14:paraId="51A5F0B9" w14:textId="77777777" w:rsidR="00634C16" w:rsidRPr="00352188" w:rsidRDefault="00634C16" w:rsidP="00634C16">
      <w:pPr>
        <w:spacing w:line="360" w:lineRule="auto"/>
        <w:jc w:val="both"/>
      </w:pPr>
      <w:r w:rsidRPr="00352188">
        <w:rPr>
          <w:b/>
          <w:bCs/>
        </w:rPr>
        <w:t>b)</w:t>
      </w:r>
      <w:r w:rsidRPr="00352188">
        <w:tab/>
        <w:t xml:space="preserve">Cadastro Nacional das Empresas Inidôneas e Suspensas – CEIS, no endereço eletrônico </w:t>
      </w:r>
      <w:hyperlink r:id="rId19" w:history="1">
        <w:r w:rsidRPr="00352188">
          <w:t>https://www.portaltransparencia.gov.br/sancoes</w:t>
        </w:r>
      </w:hyperlink>
      <w:r w:rsidRPr="00352188">
        <w:t>/ceis;</w:t>
      </w:r>
    </w:p>
    <w:p w14:paraId="6610BAF4" w14:textId="77777777" w:rsidR="00634C16" w:rsidRPr="00352188" w:rsidRDefault="00634C16" w:rsidP="00634C16">
      <w:pPr>
        <w:spacing w:line="360" w:lineRule="auto"/>
        <w:jc w:val="both"/>
      </w:pPr>
      <w:r w:rsidRPr="00352188">
        <w:rPr>
          <w:b/>
          <w:bCs/>
        </w:rPr>
        <w:lastRenderedPageBreak/>
        <w:t>c)</w:t>
      </w:r>
      <w:r w:rsidRPr="00352188">
        <w:tab/>
        <w:t xml:space="preserve">Portal de Sanções Administrativas, no endereço eletrônico </w:t>
      </w:r>
      <w:hyperlink r:id="rId20" w:history="1">
        <w:r w:rsidRPr="00352188">
          <w:t>https://www.bec.sp.gov.br/Sancoes_ui/aspx/sancoes.aspx</w:t>
        </w:r>
      </w:hyperlink>
      <w:r w:rsidRPr="00352188">
        <w:t>;</w:t>
      </w:r>
    </w:p>
    <w:p w14:paraId="2AE10300" w14:textId="77777777" w:rsidR="00634C16" w:rsidRPr="00352188" w:rsidRDefault="00634C16" w:rsidP="00634C16">
      <w:pPr>
        <w:spacing w:line="360" w:lineRule="auto"/>
        <w:jc w:val="both"/>
      </w:pPr>
      <w:r w:rsidRPr="00352188">
        <w:rPr>
          <w:b/>
          <w:bCs/>
        </w:rPr>
        <w:t>d)</w:t>
      </w:r>
      <w:r w:rsidRPr="00352188">
        <w:tab/>
        <w:t xml:space="preserve">Rol de Empresas Punidas, disponível no endereço eletrônico </w:t>
      </w:r>
      <w:hyperlink r:id="rId21" w:history="1">
        <w:r w:rsidRPr="00352188">
          <w:t>http://www.prefeitura.sp.gov.br/cidade/secretarias/gestao/suprimentos_e_servicos/empresas_punidas/index.php?p=9255</w:t>
        </w:r>
      </w:hyperlink>
      <w:r w:rsidRPr="00352188">
        <w:t>;</w:t>
      </w:r>
    </w:p>
    <w:p w14:paraId="153CE11B" w14:textId="77777777" w:rsidR="00634C16" w:rsidRPr="00352188" w:rsidRDefault="00634C16" w:rsidP="00634C16">
      <w:pPr>
        <w:spacing w:line="360" w:lineRule="auto"/>
        <w:jc w:val="both"/>
      </w:pPr>
      <w:r w:rsidRPr="00352188">
        <w:rPr>
          <w:b/>
          <w:bCs/>
        </w:rPr>
        <w:t>e)</w:t>
      </w:r>
      <w:r w:rsidRPr="00352188">
        <w:t xml:space="preserve"> Cadastro Nacional de Empresas Punidas (CNEP), disponível no endereço eletrônico https://www.portaltransparencia.gov.br/sancoes/cnep;</w:t>
      </w:r>
    </w:p>
    <w:p w14:paraId="5B9494EF" w14:textId="77777777" w:rsidR="00634C16" w:rsidRPr="00352188" w:rsidRDefault="00634C16" w:rsidP="00634C16">
      <w:pPr>
        <w:spacing w:line="360" w:lineRule="auto"/>
        <w:jc w:val="both"/>
      </w:pPr>
      <w:r w:rsidRPr="00352188">
        <w:rPr>
          <w:b/>
          <w:bCs/>
        </w:rPr>
        <w:t>1</w:t>
      </w:r>
      <w:r>
        <w:rPr>
          <w:b/>
          <w:bCs/>
        </w:rPr>
        <w:t>0</w:t>
      </w:r>
      <w:r w:rsidRPr="00352188">
        <w:rPr>
          <w:b/>
          <w:bCs/>
        </w:rPr>
        <w:t>.6.8.1.</w:t>
      </w:r>
      <w:r w:rsidRPr="00352188">
        <w:t xml:space="preserve">  As consultas realizar-se-ão em nome da licitante e também de eventual matriz ou filial e de seus sócios majoritários.</w:t>
      </w:r>
    </w:p>
    <w:p w14:paraId="6E2283A4" w14:textId="77777777" w:rsidR="00634C16" w:rsidRPr="00352188" w:rsidRDefault="00634C16" w:rsidP="00634C16">
      <w:pPr>
        <w:spacing w:line="360" w:lineRule="auto"/>
        <w:jc w:val="both"/>
      </w:pPr>
      <w:r w:rsidRPr="00352188">
        <w:rPr>
          <w:b/>
          <w:bCs/>
        </w:rPr>
        <w:t>1</w:t>
      </w:r>
      <w:r>
        <w:rPr>
          <w:b/>
          <w:bCs/>
        </w:rPr>
        <w:t>0</w:t>
      </w:r>
      <w:r w:rsidRPr="00352188">
        <w:rPr>
          <w:b/>
          <w:bCs/>
        </w:rPr>
        <w:t>.7.</w:t>
      </w:r>
      <w:r w:rsidRPr="00352188">
        <w:t xml:space="preserve"> Os documentos serão analisados pelo Pregoeiro e sua Equipe de Apoio quanto a sua conformidade com os solicitados e serão anexados ao processo administrativo pertinente a esta licitação.</w:t>
      </w:r>
    </w:p>
    <w:p w14:paraId="3D211D38" w14:textId="77777777" w:rsidR="00634C16" w:rsidRPr="00352188" w:rsidRDefault="00634C16" w:rsidP="00634C16">
      <w:pPr>
        <w:spacing w:line="360" w:lineRule="auto"/>
        <w:jc w:val="both"/>
      </w:pPr>
      <w:r w:rsidRPr="00352188">
        <w:rPr>
          <w:b/>
          <w:bCs/>
        </w:rPr>
        <w:t>1</w:t>
      </w:r>
      <w:r>
        <w:rPr>
          <w:b/>
          <w:bCs/>
        </w:rPr>
        <w:t>0</w:t>
      </w:r>
      <w:r w:rsidRPr="00352188">
        <w:rPr>
          <w:b/>
          <w:bCs/>
        </w:rPr>
        <w:t>.7.1.</w:t>
      </w:r>
      <w:r w:rsidRPr="00352188">
        <w:tab/>
        <w:t>Estando a documentação de habilitação da licitante vencedora em desacordo com as exigências do Edital, ela será inabilitada.</w:t>
      </w:r>
    </w:p>
    <w:p w14:paraId="3A6AC3E3" w14:textId="77777777" w:rsidR="00634C16" w:rsidRPr="00352188" w:rsidRDefault="00634C16" w:rsidP="00634C16">
      <w:pPr>
        <w:spacing w:line="360" w:lineRule="auto"/>
        <w:jc w:val="both"/>
      </w:pPr>
      <w:r w:rsidRPr="00352188">
        <w:rPr>
          <w:b/>
          <w:bCs/>
        </w:rPr>
        <w:t>1</w:t>
      </w:r>
      <w:r>
        <w:rPr>
          <w:b/>
          <w:bCs/>
        </w:rPr>
        <w:t>0</w:t>
      </w:r>
      <w:r w:rsidRPr="00352188">
        <w:rPr>
          <w:b/>
          <w:bCs/>
        </w:rPr>
        <w:t>.7.1.1.</w:t>
      </w:r>
      <w:r w:rsidRPr="00352188">
        <w:t xml:space="preserve">  Havendo alguma restrição na comprovação da regularidade fiscal de microempresa ou empresa de pequeno porte assim qualificada, bem como de cooperativa que preencha as condições estabelecidas no artigo 1º, §2º, do Decreto nº 56.475/2015, a sessão será suspensa, concedendo-se o prazo de 5 (cinco) dias úteis, prorrogável por igual período, para regularização, de forma a possibilitar, após tal prazo, sua retomada, nos termos do disposto no artigo 17 do Decreto nº 56.475/2015.</w:t>
      </w:r>
    </w:p>
    <w:p w14:paraId="2CE9AD70" w14:textId="77777777" w:rsidR="00634C16" w:rsidRPr="00352188" w:rsidRDefault="00634C16" w:rsidP="00634C16">
      <w:pPr>
        <w:spacing w:line="360" w:lineRule="auto"/>
        <w:jc w:val="both"/>
      </w:pPr>
      <w:r w:rsidRPr="00352188">
        <w:rPr>
          <w:b/>
          <w:bCs/>
        </w:rPr>
        <w:t>1</w:t>
      </w:r>
      <w:r>
        <w:rPr>
          <w:b/>
          <w:bCs/>
        </w:rPr>
        <w:t>0</w:t>
      </w:r>
      <w:r w:rsidRPr="00352188">
        <w:rPr>
          <w:b/>
          <w:bCs/>
        </w:rPr>
        <w:t>.7.2.</w:t>
      </w:r>
      <w:r w:rsidRPr="00352188">
        <w:tab/>
        <w:t>Sendo inabilitada a proponente cuja proposta tenha sido classificada em primeiro lugar, o Pregoeiro examinará a proposta ou lance subsequente, verificando sua aceitabilidade e procedendo à habilitação da licitante, na ordem de classificação, e assim sucessivamente até a apuração de uma proposta ou lance e proponente que atendam o Edital.</w:t>
      </w:r>
    </w:p>
    <w:p w14:paraId="1BAF7097" w14:textId="77777777" w:rsidR="00634C16" w:rsidRPr="00352188" w:rsidRDefault="00634C16" w:rsidP="00634C16">
      <w:pPr>
        <w:spacing w:line="360" w:lineRule="auto"/>
        <w:jc w:val="both"/>
      </w:pPr>
      <w:r w:rsidRPr="00352188">
        <w:rPr>
          <w:b/>
          <w:bCs/>
        </w:rPr>
        <w:t>1</w:t>
      </w:r>
      <w:r>
        <w:rPr>
          <w:b/>
          <w:bCs/>
        </w:rPr>
        <w:t>0</w:t>
      </w:r>
      <w:r w:rsidRPr="00352188">
        <w:rPr>
          <w:b/>
          <w:bCs/>
        </w:rPr>
        <w:t>.7.3.</w:t>
      </w:r>
      <w:r w:rsidRPr="00352188">
        <w:t xml:space="preserve"> Os documentos relativos à regularidade fiscal somente serão exigidos em momento posterior ao julgamento das propostas e apenas do licitante mais bem classificado, salvo na hipótese de inversão de fases; caso em que os licitantes deverão encaminhar a proposta e, simultaneamente, os documentos de habilitação, por meio do sistema.</w:t>
      </w:r>
    </w:p>
    <w:p w14:paraId="347F0E99" w14:textId="77777777" w:rsidR="00634C16" w:rsidRPr="00352188" w:rsidRDefault="00634C16" w:rsidP="00634C16">
      <w:pPr>
        <w:spacing w:line="360" w:lineRule="auto"/>
        <w:jc w:val="both"/>
      </w:pPr>
      <w:r w:rsidRPr="00352188">
        <w:rPr>
          <w:b/>
          <w:bCs/>
        </w:rPr>
        <w:t>1</w:t>
      </w:r>
      <w:r>
        <w:rPr>
          <w:b/>
          <w:bCs/>
        </w:rPr>
        <w:t>0</w:t>
      </w:r>
      <w:r w:rsidRPr="00352188">
        <w:rPr>
          <w:b/>
          <w:bCs/>
        </w:rPr>
        <w:t>.7.4.</w:t>
      </w:r>
      <w:r w:rsidRPr="00352188">
        <w:t xml:space="preserve"> Após a entrega dos documentos de habilitação, não será admitida a substituição ou a apresentação de novos documentos, salvo em sede de diligência para complementação de informações em relação aos documentos já apresentados e desde que necessária para apurar fatos existentes à época da abertura do certame e atualização de documentos cuja validade tenha expirado após a data de recebimento das propostas.</w:t>
      </w:r>
    </w:p>
    <w:p w14:paraId="095FD0D6" w14:textId="77777777" w:rsidR="00634C16" w:rsidRPr="00352188" w:rsidRDefault="00634C16" w:rsidP="00634C16">
      <w:pPr>
        <w:spacing w:line="360" w:lineRule="auto"/>
        <w:jc w:val="both"/>
      </w:pPr>
      <w:r w:rsidRPr="00352188">
        <w:rPr>
          <w:b/>
          <w:bCs/>
        </w:rPr>
        <w:t>1</w:t>
      </w:r>
      <w:r>
        <w:rPr>
          <w:b/>
          <w:bCs/>
        </w:rPr>
        <w:t>0</w:t>
      </w:r>
      <w:r w:rsidRPr="00352188">
        <w:rPr>
          <w:b/>
          <w:bCs/>
        </w:rPr>
        <w:t>.7.5.</w:t>
      </w:r>
      <w:r w:rsidRPr="00352188">
        <w:rPr>
          <w:b/>
          <w:bCs/>
        </w:rPr>
        <w:tab/>
      </w:r>
      <w:r w:rsidRPr="00352188">
        <w:t>Estando a documentação de habilitação da licitante completa, correta, com observância de todos os dispositivos deste Edital e seus Anexos o Pregoeiro considerará a proponente habilitada e vencedora do certame.</w:t>
      </w:r>
    </w:p>
    <w:p w14:paraId="3BDB5FA2" w14:textId="77777777" w:rsidR="00634C16" w:rsidRPr="00352188" w:rsidRDefault="00634C16" w:rsidP="00634C16">
      <w:pPr>
        <w:spacing w:line="360" w:lineRule="auto"/>
        <w:jc w:val="both"/>
        <w:rPr>
          <w:b/>
          <w:bCs/>
        </w:rPr>
      </w:pPr>
      <w:r w:rsidRPr="00352188">
        <w:rPr>
          <w:b/>
          <w:bCs/>
        </w:rPr>
        <w:t>1</w:t>
      </w:r>
      <w:r>
        <w:rPr>
          <w:b/>
          <w:bCs/>
        </w:rPr>
        <w:t>1</w:t>
      </w:r>
      <w:r w:rsidRPr="00352188">
        <w:rPr>
          <w:b/>
          <w:bCs/>
        </w:rPr>
        <w:t>. FASE RECURSAL</w:t>
      </w:r>
    </w:p>
    <w:p w14:paraId="69F0A509" w14:textId="77777777" w:rsidR="00634C16" w:rsidRPr="00352188" w:rsidRDefault="00634C16" w:rsidP="00634C16">
      <w:pPr>
        <w:spacing w:line="360" w:lineRule="auto"/>
        <w:jc w:val="both"/>
      </w:pPr>
      <w:r w:rsidRPr="00352188">
        <w:rPr>
          <w:b/>
          <w:bCs/>
        </w:rPr>
        <w:lastRenderedPageBreak/>
        <w:t>1</w:t>
      </w:r>
      <w:r>
        <w:rPr>
          <w:b/>
          <w:bCs/>
        </w:rPr>
        <w:t>1</w:t>
      </w:r>
      <w:r w:rsidRPr="00352188">
        <w:rPr>
          <w:b/>
          <w:bCs/>
        </w:rPr>
        <w:t>.1.</w:t>
      </w:r>
      <w:r w:rsidRPr="00352188">
        <w:t xml:space="preserve">  Qualquer licitante poderá, durante o prazo concedido na sessão pública, não inferior a 10 minutos, de forma imediata após o término do julgamento das propostas e do ato de habilitação ou inabilitação, em campo próprio do sistema, manifestar sua intenção de recorrer, sob pena de preclusão, ficando a autoridade superior autorizada a adjudicar o objeto ao licitante declarado vencedor.</w:t>
      </w:r>
    </w:p>
    <w:p w14:paraId="4FF84CA5" w14:textId="77777777" w:rsidR="00634C16" w:rsidRPr="00352188" w:rsidRDefault="00634C16" w:rsidP="00634C16">
      <w:pPr>
        <w:spacing w:line="360" w:lineRule="auto"/>
        <w:jc w:val="both"/>
      </w:pPr>
      <w:r w:rsidRPr="00352188">
        <w:rPr>
          <w:b/>
          <w:bCs/>
        </w:rPr>
        <w:t>1</w:t>
      </w:r>
      <w:r>
        <w:rPr>
          <w:b/>
          <w:bCs/>
        </w:rPr>
        <w:t>1</w:t>
      </w:r>
      <w:r w:rsidRPr="00352188">
        <w:rPr>
          <w:b/>
          <w:bCs/>
        </w:rPr>
        <w:t>.2.</w:t>
      </w:r>
      <w:r w:rsidRPr="00352188">
        <w:t xml:space="preserve">  As razões do recurso deverão ser apresentadas em momento único, em campo próprio no sistema, no prazo de três dias úteis, contados a partir da data de intimação ou de lavratura da ata de habilitação ou inabilitação ou, na hipótese de adoção da inversão de fases, da ata de julgamento.</w:t>
      </w:r>
    </w:p>
    <w:p w14:paraId="03A131E2" w14:textId="77777777" w:rsidR="00634C16" w:rsidRPr="00352188" w:rsidRDefault="00634C16" w:rsidP="00634C16">
      <w:pPr>
        <w:spacing w:line="360" w:lineRule="auto"/>
        <w:jc w:val="both"/>
      </w:pPr>
      <w:r w:rsidRPr="00352188">
        <w:rPr>
          <w:b/>
          <w:bCs/>
        </w:rPr>
        <w:t>1</w:t>
      </w:r>
      <w:r>
        <w:rPr>
          <w:b/>
          <w:bCs/>
        </w:rPr>
        <w:t>1</w:t>
      </w:r>
      <w:r w:rsidRPr="00352188">
        <w:rPr>
          <w:b/>
          <w:bCs/>
        </w:rPr>
        <w:t>.3.</w:t>
      </w:r>
      <w:r w:rsidRPr="00352188">
        <w:t xml:space="preserve">  Os demais licitantes ficarão intimados para, se desejarem, apresentar suas contrarrazões, no prazo de três dias úteis, contado da data de intimação pessoal ou de divulgação da interposição do recurso.</w:t>
      </w:r>
    </w:p>
    <w:p w14:paraId="5A0359B5" w14:textId="77777777" w:rsidR="00634C16" w:rsidRPr="00352188" w:rsidRDefault="00634C16" w:rsidP="00634C16">
      <w:pPr>
        <w:spacing w:line="360" w:lineRule="auto"/>
        <w:jc w:val="both"/>
      </w:pPr>
      <w:r w:rsidRPr="00352188">
        <w:rPr>
          <w:b/>
          <w:bCs/>
        </w:rPr>
        <w:t>1</w:t>
      </w:r>
      <w:r>
        <w:rPr>
          <w:b/>
          <w:bCs/>
        </w:rPr>
        <w:t>1</w:t>
      </w:r>
      <w:r w:rsidRPr="00352188">
        <w:rPr>
          <w:b/>
          <w:bCs/>
        </w:rPr>
        <w:t>.4.</w:t>
      </w:r>
      <w:r w:rsidRPr="00352188">
        <w:t xml:space="preserve">  Será assegurado ao licitante vista dos elementos indispensáveis à defesa de seus interesses.</w:t>
      </w:r>
    </w:p>
    <w:p w14:paraId="4D954DD8" w14:textId="77777777" w:rsidR="00634C16" w:rsidRPr="00352188" w:rsidRDefault="00634C16" w:rsidP="00634C16">
      <w:pPr>
        <w:spacing w:line="360" w:lineRule="auto"/>
        <w:jc w:val="both"/>
      </w:pPr>
      <w:r w:rsidRPr="00352188">
        <w:rPr>
          <w:b/>
          <w:bCs/>
        </w:rPr>
        <w:t>1</w:t>
      </w:r>
      <w:r>
        <w:rPr>
          <w:b/>
          <w:bCs/>
        </w:rPr>
        <w:t>1</w:t>
      </w:r>
      <w:r w:rsidRPr="00352188">
        <w:rPr>
          <w:b/>
          <w:bCs/>
        </w:rPr>
        <w:t>.5.</w:t>
      </w:r>
      <w:r w:rsidRPr="00352188">
        <w:t xml:space="preserve"> O acolhimento do recurso importará na invalidação apenas dos atos que não possam ser aproveitados.</w:t>
      </w:r>
    </w:p>
    <w:p w14:paraId="73D8302E" w14:textId="77777777" w:rsidR="00634C16" w:rsidRPr="00352188" w:rsidRDefault="00634C16" w:rsidP="00634C16">
      <w:pPr>
        <w:spacing w:line="360" w:lineRule="auto"/>
        <w:jc w:val="both"/>
      </w:pPr>
      <w:r w:rsidRPr="00352188">
        <w:rPr>
          <w:b/>
          <w:bCs/>
        </w:rPr>
        <w:t>1</w:t>
      </w:r>
      <w:r>
        <w:rPr>
          <w:b/>
          <w:bCs/>
        </w:rPr>
        <w:t>1</w:t>
      </w:r>
      <w:r w:rsidRPr="00352188">
        <w:rPr>
          <w:b/>
          <w:bCs/>
        </w:rPr>
        <w:t>.6.</w:t>
      </w:r>
      <w:r w:rsidRPr="00352188">
        <w:t xml:space="preserve"> O recurso será dirigido à autoridade que tiver editado o ato ou proferido a decisão, a qual poderá reconsiderar a decisão no prazo de 3 (três) dias úteis, ou, nesse mesmo prazo, encaminhar recurso para a autoridade superior, a qual deverá proferir sua decisão no prazo de 10 (dez) dias úteis, contados do recebimento dos autos.</w:t>
      </w:r>
    </w:p>
    <w:p w14:paraId="47BD5750" w14:textId="77777777" w:rsidR="00634C16" w:rsidRPr="00352188" w:rsidRDefault="00634C16" w:rsidP="00634C16">
      <w:pPr>
        <w:spacing w:line="360" w:lineRule="auto"/>
        <w:jc w:val="both"/>
      </w:pPr>
      <w:r w:rsidRPr="00352188">
        <w:rPr>
          <w:b/>
          <w:bCs/>
        </w:rPr>
        <w:t>1</w:t>
      </w:r>
      <w:r>
        <w:rPr>
          <w:b/>
          <w:bCs/>
        </w:rPr>
        <w:t>1</w:t>
      </w:r>
      <w:r w:rsidRPr="00352188">
        <w:rPr>
          <w:b/>
          <w:bCs/>
        </w:rPr>
        <w:t>.7.</w:t>
      </w:r>
      <w:r w:rsidRPr="00352188">
        <w:t xml:space="preserve"> O recurso e pedido de reconsideração terão efeito suspensivo até a decisão final pela autoridade competente.</w:t>
      </w:r>
    </w:p>
    <w:p w14:paraId="45CB629E" w14:textId="77777777" w:rsidR="00634C16" w:rsidRPr="00352188" w:rsidRDefault="00634C16" w:rsidP="00634C16">
      <w:pPr>
        <w:spacing w:line="360" w:lineRule="auto"/>
        <w:jc w:val="both"/>
        <w:rPr>
          <w:b/>
          <w:bCs/>
        </w:rPr>
      </w:pPr>
      <w:bookmarkStart w:id="1" w:name="art4xviii"/>
      <w:bookmarkEnd w:id="1"/>
      <w:r w:rsidRPr="00352188">
        <w:rPr>
          <w:b/>
          <w:bCs/>
        </w:rPr>
        <w:t>1</w:t>
      </w:r>
      <w:r>
        <w:rPr>
          <w:b/>
          <w:bCs/>
        </w:rPr>
        <w:t>2</w:t>
      </w:r>
      <w:r w:rsidRPr="00352188">
        <w:rPr>
          <w:b/>
          <w:bCs/>
        </w:rPr>
        <w:t>. ADJUDICAÇÃO E HOMOLOGAÇÃO</w:t>
      </w:r>
    </w:p>
    <w:p w14:paraId="269316F9" w14:textId="77777777" w:rsidR="00634C16" w:rsidRPr="00352188" w:rsidRDefault="00634C16" w:rsidP="00634C16">
      <w:pPr>
        <w:spacing w:line="360" w:lineRule="auto"/>
        <w:jc w:val="both"/>
      </w:pPr>
      <w:r w:rsidRPr="00352188">
        <w:rPr>
          <w:b/>
          <w:bCs/>
        </w:rPr>
        <w:t>1</w:t>
      </w:r>
      <w:r>
        <w:rPr>
          <w:b/>
          <w:bCs/>
        </w:rPr>
        <w:t>2</w:t>
      </w:r>
      <w:r w:rsidRPr="00352188">
        <w:rPr>
          <w:b/>
          <w:bCs/>
        </w:rPr>
        <w:t>.1.</w:t>
      </w:r>
      <w:r w:rsidRPr="00352188">
        <w:t xml:space="preserve"> Encerradas as fases de julgamento e habilitação, e exauridos os recursos administrativos, o processo licitatório será encaminhado à autoridade superior para adjudicar o objeto e homologar o procedimento, observado o disposto no art. 71 da Lei nº 14.133, de 2021.</w:t>
      </w:r>
    </w:p>
    <w:p w14:paraId="73E5248C" w14:textId="77777777" w:rsidR="00634C16" w:rsidRPr="00352188" w:rsidRDefault="00634C16" w:rsidP="00634C16">
      <w:pPr>
        <w:spacing w:line="360" w:lineRule="auto"/>
        <w:jc w:val="both"/>
        <w:rPr>
          <w:b/>
          <w:bCs/>
        </w:rPr>
      </w:pPr>
      <w:r w:rsidRPr="00352188">
        <w:rPr>
          <w:b/>
          <w:bCs/>
        </w:rPr>
        <w:t>1</w:t>
      </w:r>
      <w:r>
        <w:rPr>
          <w:b/>
          <w:bCs/>
        </w:rPr>
        <w:t>3</w:t>
      </w:r>
      <w:r w:rsidRPr="00352188">
        <w:rPr>
          <w:b/>
          <w:bCs/>
        </w:rPr>
        <w:t>. PREÇO E DOTAÇÃO</w:t>
      </w:r>
    </w:p>
    <w:p w14:paraId="38B803C0" w14:textId="77777777" w:rsidR="00634C16" w:rsidRPr="00352188" w:rsidRDefault="00634C16" w:rsidP="00634C16">
      <w:pPr>
        <w:spacing w:line="360" w:lineRule="auto"/>
        <w:jc w:val="both"/>
      </w:pPr>
      <w:r w:rsidRPr="00352188">
        <w:rPr>
          <w:b/>
          <w:bCs/>
        </w:rPr>
        <w:t>1</w:t>
      </w:r>
      <w:r>
        <w:rPr>
          <w:b/>
          <w:bCs/>
        </w:rPr>
        <w:t>3</w:t>
      </w:r>
      <w:r w:rsidRPr="00352188">
        <w:rPr>
          <w:b/>
          <w:bCs/>
        </w:rPr>
        <w:t>.1.</w:t>
      </w:r>
      <w:r w:rsidRPr="00352188">
        <w:t xml:space="preserve"> O preço que vigorará no ajuste será o ofertado pela licitante a quem for o mesmo adjudicado.</w:t>
      </w:r>
    </w:p>
    <w:p w14:paraId="06749E04" w14:textId="77777777" w:rsidR="00634C16" w:rsidRPr="00352188" w:rsidRDefault="00634C16" w:rsidP="00634C16">
      <w:pPr>
        <w:spacing w:line="360" w:lineRule="auto"/>
        <w:jc w:val="both"/>
      </w:pPr>
      <w:r w:rsidRPr="00352188">
        <w:rPr>
          <w:b/>
          <w:bCs/>
        </w:rPr>
        <w:t>1</w:t>
      </w:r>
      <w:r>
        <w:rPr>
          <w:b/>
          <w:bCs/>
        </w:rPr>
        <w:t>3</w:t>
      </w:r>
      <w:r w:rsidRPr="00352188">
        <w:rPr>
          <w:b/>
          <w:bCs/>
        </w:rPr>
        <w:t>.2.</w:t>
      </w:r>
      <w:r w:rsidRPr="00352188">
        <w:t xml:space="preserve"> Este preço inclui todos os custos diretos e indiretos, impostos, taxas, benefícios, encargos sociais, trabalhistas e fiscais que recaiam sobre o objeto, incluindo frete até o local de entrega designado pela Prefeitura, transporte, etc.., e constituirá, a qualquer título, a única e completa remuneração pelo seu adequado e perfeito cumprimento, de modo que nenhuma outra remuneração será devida.</w:t>
      </w:r>
    </w:p>
    <w:p w14:paraId="42DEBAF2" w14:textId="77777777" w:rsidR="00634C16" w:rsidRPr="00352188" w:rsidRDefault="00634C16" w:rsidP="00634C16">
      <w:pPr>
        <w:spacing w:line="360" w:lineRule="auto"/>
        <w:jc w:val="both"/>
      </w:pPr>
      <w:r w:rsidRPr="00352188">
        <w:rPr>
          <w:b/>
          <w:bCs/>
        </w:rPr>
        <w:t>1</w:t>
      </w:r>
      <w:r>
        <w:rPr>
          <w:b/>
          <w:bCs/>
        </w:rPr>
        <w:t>3</w:t>
      </w:r>
      <w:r w:rsidRPr="00352188">
        <w:rPr>
          <w:b/>
          <w:bCs/>
        </w:rPr>
        <w:t>.3.</w:t>
      </w:r>
      <w:r w:rsidRPr="00352188">
        <w:t xml:space="preserve"> Não haverá reajuste de preços nem atualização.</w:t>
      </w:r>
    </w:p>
    <w:p w14:paraId="75B6B84B" w14:textId="75506F01" w:rsidR="00634C16" w:rsidRPr="00352188" w:rsidRDefault="00634C16" w:rsidP="00634C16">
      <w:pPr>
        <w:spacing w:line="360" w:lineRule="auto"/>
        <w:jc w:val="both"/>
      </w:pPr>
      <w:r w:rsidRPr="00352188">
        <w:rPr>
          <w:b/>
          <w:bCs/>
        </w:rPr>
        <w:t>1</w:t>
      </w:r>
      <w:r>
        <w:rPr>
          <w:b/>
          <w:bCs/>
        </w:rPr>
        <w:t>3</w:t>
      </w:r>
      <w:r w:rsidRPr="00352188">
        <w:rPr>
          <w:b/>
          <w:bCs/>
        </w:rPr>
        <w:t>.4.</w:t>
      </w:r>
      <w:r w:rsidRPr="00352188">
        <w:t xml:space="preserve"> Os recursos necessários para suporte do contrato, onerarão a dotação nº </w:t>
      </w:r>
      <w:r w:rsidR="002B74CF" w:rsidRPr="002B74CF">
        <w:rPr>
          <w:b/>
          <w:bCs/>
        </w:rPr>
        <w:t>11.20.04.122.3024.2.103.4.4.90.52.00.00.1.500.9001.</w:t>
      </w:r>
      <w:r w:rsidRPr="00352188">
        <w:t xml:space="preserve"> do orçamento vigente.</w:t>
      </w:r>
    </w:p>
    <w:p w14:paraId="7DC9020A" w14:textId="77777777" w:rsidR="00634C16" w:rsidRPr="00352188" w:rsidRDefault="00634C16" w:rsidP="00634C16">
      <w:pPr>
        <w:spacing w:line="360" w:lineRule="auto"/>
        <w:jc w:val="both"/>
        <w:rPr>
          <w:b/>
          <w:bCs/>
        </w:rPr>
      </w:pPr>
      <w:r w:rsidRPr="00352188">
        <w:rPr>
          <w:b/>
          <w:bCs/>
        </w:rPr>
        <w:t>1</w:t>
      </w:r>
      <w:r>
        <w:rPr>
          <w:b/>
          <w:bCs/>
        </w:rPr>
        <w:t>4</w:t>
      </w:r>
      <w:r w:rsidRPr="00352188">
        <w:rPr>
          <w:b/>
          <w:bCs/>
        </w:rPr>
        <w:t>. CONDIÇÕES DO AJUSTE</w:t>
      </w:r>
    </w:p>
    <w:p w14:paraId="23602FF2" w14:textId="77777777" w:rsidR="00634C16" w:rsidRPr="00352188" w:rsidRDefault="00634C16" w:rsidP="00634C16">
      <w:pPr>
        <w:spacing w:line="360" w:lineRule="auto"/>
        <w:jc w:val="both"/>
      </w:pPr>
      <w:r w:rsidRPr="00352188">
        <w:rPr>
          <w:b/>
          <w:bCs/>
        </w:rPr>
        <w:t>1</w:t>
      </w:r>
      <w:r>
        <w:rPr>
          <w:b/>
          <w:bCs/>
        </w:rPr>
        <w:t>4</w:t>
      </w:r>
      <w:r w:rsidRPr="00352188">
        <w:rPr>
          <w:b/>
          <w:bCs/>
        </w:rPr>
        <w:t>.1.</w:t>
      </w:r>
      <w:r w:rsidRPr="00352188">
        <w:t xml:space="preserve"> A contratação decorrente desta licitação será formalizada mediante Contrato, da qual deverá constar, em anexo, todas as condições contratuais, inclusive as obrigações da contratada e contratante.</w:t>
      </w:r>
    </w:p>
    <w:p w14:paraId="3C1C298F" w14:textId="77777777" w:rsidR="00634C16" w:rsidRPr="00352188" w:rsidRDefault="00634C16" w:rsidP="00634C16">
      <w:pPr>
        <w:spacing w:line="360" w:lineRule="auto"/>
        <w:jc w:val="both"/>
      </w:pPr>
      <w:r w:rsidRPr="00352188">
        <w:rPr>
          <w:b/>
          <w:bCs/>
        </w:rPr>
        <w:lastRenderedPageBreak/>
        <w:t>1</w:t>
      </w:r>
      <w:r>
        <w:rPr>
          <w:b/>
          <w:bCs/>
        </w:rPr>
        <w:t>4</w:t>
      </w:r>
      <w:r w:rsidRPr="00352188">
        <w:rPr>
          <w:b/>
          <w:bCs/>
        </w:rPr>
        <w:t>.1.1.</w:t>
      </w:r>
      <w:r w:rsidRPr="00352188">
        <w:t xml:space="preserve"> Para a formalização do ajuste a empresa adjudicatária do objeto da licitação deverá apresentar, dos documentos já exigíveis por ocasião da habilitação, aqueles necessários à contratação, atualizados, caso solicitados.</w:t>
      </w:r>
    </w:p>
    <w:p w14:paraId="1F733A34" w14:textId="77777777" w:rsidR="00634C16" w:rsidRPr="00352188" w:rsidRDefault="00634C16" w:rsidP="00634C16">
      <w:pPr>
        <w:spacing w:line="360" w:lineRule="auto"/>
        <w:jc w:val="both"/>
      </w:pPr>
      <w:r w:rsidRPr="00352188">
        <w:rPr>
          <w:b/>
          <w:bCs/>
        </w:rPr>
        <w:t>1</w:t>
      </w:r>
      <w:r>
        <w:rPr>
          <w:b/>
          <w:bCs/>
        </w:rPr>
        <w:t>4</w:t>
      </w:r>
      <w:r w:rsidRPr="00352188">
        <w:rPr>
          <w:b/>
          <w:bCs/>
        </w:rPr>
        <w:t>.1.2.</w:t>
      </w:r>
      <w:r w:rsidRPr="00352188">
        <w:tab/>
        <w:t>Como condição à contratação, ainda, deverá restar comprovado que a empresa a ser contratada não possui pendências junto ao Cadastro Informativo Municipal – CADIN MUNICIPAL, por força da Lei Municipal nº 14.094/2005 e Decreto nº 47.096/2006, que disciplinam que a inclusão no CADIN impedirá a empresa de contratar com a Administração Municipal.</w:t>
      </w:r>
    </w:p>
    <w:p w14:paraId="228C9BE8" w14:textId="77777777" w:rsidR="00634C16" w:rsidRPr="00352188" w:rsidRDefault="00634C16" w:rsidP="00634C16">
      <w:pPr>
        <w:spacing w:line="360" w:lineRule="auto"/>
        <w:jc w:val="both"/>
      </w:pPr>
      <w:r w:rsidRPr="00352188">
        <w:rPr>
          <w:b/>
          <w:bCs/>
        </w:rPr>
        <w:t>1</w:t>
      </w:r>
      <w:r>
        <w:rPr>
          <w:b/>
          <w:bCs/>
        </w:rPr>
        <w:t>4</w:t>
      </w:r>
      <w:r w:rsidRPr="00352188">
        <w:rPr>
          <w:b/>
          <w:bCs/>
        </w:rPr>
        <w:t>.1.3.</w:t>
      </w:r>
      <w:r w:rsidRPr="00352188">
        <w:tab/>
        <w:t>A licitante adjudicatária deverá ter registro atualizado no Cadastro de Credores junto à Secretaria Municipal da Fazenda (SF), ou, caso não possua, deverá providenciá-lo no prazo de 02 (dois) dias úteis, a partir da homologação do certame, junto ao setor de contabilidade da Contratante, sob pena de configurar recusa na contratação para fins de aplicação das penalidades previstas neste Edital.</w:t>
      </w:r>
    </w:p>
    <w:p w14:paraId="0745E3E8" w14:textId="77777777" w:rsidR="00634C16" w:rsidRPr="00352188" w:rsidRDefault="00634C16" w:rsidP="00634C16">
      <w:pPr>
        <w:spacing w:line="360" w:lineRule="auto"/>
        <w:jc w:val="both"/>
      </w:pPr>
      <w:r w:rsidRPr="00352188">
        <w:rPr>
          <w:b/>
          <w:bCs/>
        </w:rPr>
        <w:t>1</w:t>
      </w:r>
      <w:r>
        <w:rPr>
          <w:b/>
          <w:bCs/>
        </w:rPr>
        <w:t>4</w:t>
      </w:r>
      <w:r w:rsidRPr="00352188">
        <w:rPr>
          <w:b/>
          <w:bCs/>
        </w:rPr>
        <w:t>.1.4.</w:t>
      </w:r>
      <w:r w:rsidRPr="00352188">
        <w:rPr>
          <w:b/>
          <w:bCs/>
        </w:rPr>
        <w:tab/>
      </w:r>
      <w:r w:rsidRPr="00352188">
        <w:t>Os documentos mencionados nesta cláusula deverão ser apresentados em cópias autenticadas ou no original, com prazo de validade em vigor na data da apresentação e serão retidos para oportuna juntada no processo administrativo pertinente à contratação.</w:t>
      </w:r>
    </w:p>
    <w:p w14:paraId="1F44FFD8" w14:textId="77777777" w:rsidR="00634C16" w:rsidRPr="00352188" w:rsidRDefault="00634C16" w:rsidP="00634C16">
      <w:pPr>
        <w:spacing w:line="360" w:lineRule="auto"/>
        <w:jc w:val="both"/>
      </w:pPr>
      <w:r w:rsidRPr="00352188">
        <w:rPr>
          <w:b/>
          <w:bCs/>
        </w:rPr>
        <w:t>1</w:t>
      </w:r>
      <w:r>
        <w:rPr>
          <w:b/>
          <w:bCs/>
        </w:rPr>
        <w:t>4</w:t>
      </w:r>
      <w:r w:rsidRPr="00352188">
        <w:rPr>
          <w:b/>
          <w:bCs/>
        </w:rPr>
        <w:t xml:space="preserve">.2. </w:t>
      </w:r>
      <w:r w:rsidRPr="00352188">
        <w:t>A formalização do ajuste se dará com a assinatura do Contrato pela adjudicatária do objeto da licitação, que poderá se dar por qualquer meio devidamente comprovado.</w:t>
      </w:r>
    </w:p>
    <w:p w14:paraId="3517BCAA" w14:textId="77777777" w:rsidR="00634C16" w:rsidRPr="00352188" w:rsidRDefault="00634C16" w:rsidP="00634C16">
      <w:pPr>
        <w:spacing w:line="360" w:lineRule="auto"/>
        <w:jc w:val="both"/>
      </w:pPr>
      <w:r w:rsidRPr="00352188">
        <w:rPr>
          <w:b/>
          <w:bCs/>
        </w:rPr>
        <w:t>1</w:t>
      </w:r>
      <w:r>
        <w:rPr>
          <w:b/>
          <w:bCs/>
        </w:rPr>
        <w:t>4</w:t>
      </w:r>
      <w:r w:rsidRPr="00352188">
        <w:rPr>
          <w:b/>
          <w:bCs/>
        </w:rPr>
        <w:t>.2.1.</w:t>
      </w:r>
      <w:r w:rsidRPr="00352188">
        <w:tab/>
        <w:t>Caso o Contrato seja encaminhada por e-mail a empresa adjudicatária terá 5 (cinco) dias uteis para acusar seu recebimento da mesma forma.</w:t>
      </w:r>
    </w:p>
    <w:p w14:paraId="6AAD8C43" w14:textId="77777777" w:rsidR="00634C16" w:rsidRPr="00352188" w:rsidRDefault="00634C16" w:rsidP="00634C16">
      <w:pPr>
        <w:spacing w:line="360" w:lineRule="auto"/>
        <w:jc w:val="both"/>
      </w:pPr>
      <w:r w:rsidRPr="00352188">
        <w:rPr>
          <w:b/>
          <w:bCs/>
        </w:rPr>
        <w:t>1</w:t>
      </w:r>
      <w:r>
        <w:rPr>
          <w:b/>
          <w:bCs/>
        </w:rPr>
        <w:t>4</w:t>
      </w:r>
      <w:r w:rsidRPr="00352188">
        <w:rPr>
          <w:b/>
          <w:bCs/>
        </w:rPr>
        <w:t>.2.2.</w:t>
      </w:r>
      <w:r w:rsidRPr="00352188">
        <w:rPr>
          <w:b/>
          <w:bCs/>
        </w:rPr>
        <w:tab/>
      </w:r>
      <w:r w:rsidRPr="00352188">
        <w:t>A não retirada do Contrato ou o seu não recebimento no prazo estabelecido configurará recusa na contratação, incidindo as penalidades previstas neste Edital.</w:t>
      </w:r>
    </w:p>
    <w:p w14:paraId="1EEAE39F" w14:textId="77777777" w:rsidR="00634C16" w:rsidRPr="00352188" w:rsidRDefault="00634C16" w:rsidP="00634C16">
      <w:pPr>
        <w:spacing w:line="360" w:lineRule="auto"/>
        <w:jc w:val="both"/>
      </w:pPr>
      <w:r w:rsidRPr="00352188">
        <w:rPr>
          <w:b/>
          <w:bCs/>
        </w:rPr>
        <w:t>1</w:t>
      </w:r>
      <w:r>
        <w:rPr>
          <w:b/>
          <w:bCs/>
        </w:rPr>
        <w:t>4</w:t>
      </w:r>
      <w:r w:rsidRPr="00352188">
        <w:rPr>
          <w:b/>
          <w:bCs/>
        </w:rPr>
        <w:t>.2.3.</w:t>
      </w:r>
      <w:r w:rsidRPr="00352188">
        <w:t xml:space="preserve"> O prazo para formalização do ajuste, poderá ser prorrogado uma vez, por igual período, desde que solicitado por escrito, durante seu transcurso e ocorra motivo justificado e aceito pela Administração.</w:t>
      </w:r>
    </w:p>
    <w:p w14:paraId="342B1936" w14:textId="77777777" w:rsidR="00634C16" w:rsidRPr="00352188" w:rsidRDefault="00634C16" w:rsidP="00634C16">
      <w:pPr>
        <w:spacing w:line="360" w:lineRule="auto"/>
        <w:jc w:val="both"/>
      </w:pPr>
      <w:r w:rsidRPr="00352188">
        <w:rPr>
          <w:b/>
          <w:bCs/>
        </w:rPr>
        <w:t>1</w:t>
      </w:r>
      <w:r>
        <w:rPr>
          <w:b/>
          <w:bCs/>
        </w:rPr>
        <w:t>4</w:t>
      </w:r>
      <w:r w:rsidRPr="00352188">
        <w:rPr>
          <w:b/>
          <w:bCs/>
        </w:rPr>
        <w:t>.4.</w:t>
      </w:r>
      <w:r w:rsidRPr="00352188">
        <w:t xml:space="preserve"> É facultado à Administração, quando o convocado não formalizar o ajuste no prazo e condições estabelecidos, inclusive na hipótese de impedimento da contratação, sem embargo da aplicação das penalidades cabíveis, retomar o procedimento, mediante agendamento de nova Sessão Pública, ou revogar a licitação.</w:t>
      </w:r>
    </w:p>
    <w:p w14:paraId="74730D46" w14:textId="77777777" w:rsidR="00634C16" w:rsidRPr="00352188" w:rsidRDefault="00634C16" w:rsidP="00634C16">
      <w:pPr>
        <w:spacing w:line="360" w:lineRule="auto"/>
        <w:jc w:val="both"/>
      </w:pPr>
      <w:r w:rsidRPr="00352188">
        <w:rPr>
          <w:b/>
          <w:bCs/>
        </w:rPr>
        <w:t>1</w:t>
      </w:r>
      <w:r>
        <w:rPr>
          <w:b/>
          <w:bCs/>
        </w:rPr>
        <w:t>4</w:t>
      </w:r>
      <w:r w:rsidRPr="00352188">
        <w:rPr>
          <w:b/>
          <w:bCs/>
        </w:rPr>
        <w:t>.5.1.</w:t>
      </w:r>
      <w:r w:rsidRPr="00352188">
        <w:tab/>
        <w:t>Na hipótese de retomada do procedimento, as demais licitantes classificadas serão convocadas para participar da nova sessão pública do pregão, com vistas a celebração da contratação.</w:t>
      </w:r>
    </w:p>
    <w:p w14:paraId="7CD11C67" w14:textId="77777777" w:rsidR="00634C16" w:rsidRPr="00352188" w:rsidRDefault="00634C16" w:rsidP="00634C16">
      <w:pPr>
        <w:shd w:val="clear" w:color="auto" w:fill="FFFFFF"/>
        <w:spacing w:line="360" w:lineRule="auto"/>
        <w:jc w:val="both"/>
      </w:pPr>
      <w:r w:rsidRPr="00352188">
        <w:rPr>
          <w:b/>
          <w:bCs/>
        </w:rPr>
        <w:t>1</w:t>
      </w:r>
      <w:r>
        <w:rPr>
          <w:b/>
          <w:bCs/>
        </w:rPr>
        <w:t>4</w:t>
      </w:r>
      <w:r w:rsidRPr="00352188">
        <w:rPr>
          <w:b/>
          <w:bCs/>
        </w:rPr>
        <w:t>.5.2.</w:t>
      </w:r>
      <w:r w:rsidRPr="00352188">
        <w:t xml:space="preserve"> O aviso da nova sessão será publicado no Diário Oficial da Cidade e divulgação nos endereços eletrônicos </w:t>
      </w:r>
      <w:hyperlink r:id="rId22" w:history="1">
        <w:r w:rsidRPr="00352188">
          <w:rPr>
            <w:rStyle w:val="Hyperlink"/>
          </w:rPr>
          <w:t>https://www.gov.br/compras/pt-br/e</w:t>
        </w:r>
      </w:hyperlink>
      <w:r w:rsidRPr="00352188">
        <w:t xml:space="preserve"> e </w:t>
      </w:r>
      <w:hyperlink r:id="rId23" w:history="1">
        <w:r w:rsidRPr="00352188">
          <w:rPr>
            <w:rStyle w:val="Hyperlink"/>
          </w:rPr>
          <w:t>https://diariooficial.prefeitura.sp.gov.br/md_epubli_controlador.php?acao=negocios_pesquisar</w:t>
        </w:r>
      </w:hyperlink>
      <w:r w:rsidRPr="00352188">
        <w:t>.</w:t>
      </w:r>
    </w:p>
    <w:p w14:paraId="7D3BA3DC" w14:textId="77777777" w:rsidR="00634C16" w:rsidRPr="00352188" w:rsidRDefault="00634C16" w:rsidP="00634C16">
      <w:pPr>
        <w:spacing w:line="360" w:lineRule="auto"/>
        <w:jc w:val="both"/>
      </w:pPr>
      <w:r w:rsidRPr="00352188">
        <w:rPr>
          <w:b/>
          <w:bCs/>
        </w:rPr>
        <w:t>1</w:t>
      </w:r>
      <w:r>
        <w:rPr>
          <w:b/>
          <w:bCs/>
        </w:rPr>
        <w:t>4</w:t>
      </w:r>
      <w:r w:rsidRPr="00352188">
        <w:rPr>
          <w:b/>
          <w:bCs/>
        </w:rPr>
        <w:t>.5.3.</w:t>
      </w:r>
      <w:r w:rsidRPr="00352188">
        <w:rPr>
          <w:b/>
          <w:bCs/>
        </w:rPr>
        <w:tab/>
      </w:r>
      <w:r w:rsidRPr="00352188">
        <w:t xml:space="preserve">Na sessão o Pregoeiro convocará as licitantes classificadas remanescentes, na ordem de classificação, promovendo a averiguação das condições de aceitabilidade de preços e de habilitação, procedendo-se conforme especificações deste edital, até o encontro de uma proposta e licitante que atendam a todas as </w:t>
      </w:r>
      <w:r w:rsidRPr="00352188">
        <w:lastRenderedPageBreak/>
        <w:t>exigências estabelecidas, sendo a respectiva licitante declarada vencedora e a ela adjudicado o objeto da licitação.</w:t>
      </w:r>
    </w:p>
    <w:p w14:paraId="740A2648" w14:textId="77777777" w:rsidR="00634C16" w:rsidRDefault="00634C16" w:rsidP="00634C16">
      <w:pPr>
        <w:spacing w:line="360" w:lineRule="auto"/>
        <w:jc w:val="both"/>
        <w:rPr>
          <w:b/>
          <w:bCs/>
        </w:rPr>
      </w:pPr>
      <w:r w:rsidRPr="00352188">
        <w:rPr>
          <w:b/>
          <w:bCs/>
        </w:rPr>
        <w:t>1</w:t>
      </w:r>
      <w:r>
        <w:rPr>
          <w:b/>
          <w:bCs/>
        </w:rPr>
        <w:t>5</w:t>
      </w:r>
      <w:r w:rsidRPr="00352188">
        <w:rPr>
          <w:b/>
          <w:bCs/>
        </w:rPr>
        <w:t>. LOCA</w:t>
      </w:r>
      <w:r>
        <w:rPr>
          <w:b/>
          <w:bCs/>
        </w:rPr>
        <w:t>L</w:t>
      </w:r>
      <w:r w:rsidRPr="00352188">
        <w:rPr>
          <w:b/>
          <w:bCs/>
        </w:rPr>
        <w:t xml:space="preserve"> DE ENTREGA</w:t>
      </w:r>
      <w:r>
        <w:rPr>
          <w:b/>
          <w:bCs/>
        </w:rPr>
        <w:t>,</w:t>
      </w:r>
      <w:r w:rsidRPr="00353C04">
        <w:rPr>
          <w:b/>
          <w:bCs/>
        </w:rPr>
        <w:t xml:space="preserve"> </w:t>
      </w:r>
      <w:r w:rsidRPr="00352188">
        <w:rPr>
          <w:b/>
          <w:bCs/>
        </w:rPr>
        <w:t>PRAZO</w:t>
      </w:r>
      <w:r>
        <w:rPr>
          <w:b/>
          <w:bCs/>
        </w:rPr>
        <w:t xml:space="preserve"> E</w:t>
      </w:r>
      <w:r w:rsidRPr="00352188">
        <w:rPr>
          <w:b/>
          <w:bCs/>
        </w:rPr>
        <w:t xml:space="preserve"> CONDIÇÕES</w:t>
      </w:r>
    </w:p>
    <w:p w14:paraId="446B7FA2" w14:textId="0AF4442C" w:rsidR="00634C16" w:rsidRPr="00EA5871" w:rsidRDefault="00634C16" w:rsidP="00634C16">
      <w:pPr>
        <w:spacing w:line="360" w:lineRule="auto"/>
        <w:jc w:val="both"/>
      </w:pPr>
      <w:r>
        <w:rPr>
          <w:b/>
          <w:bCs/>
          <w:color w:val="000000"/>
        </w:rPr>
        <w:t>15</w:t>
      </w:r>
      <w:r w:rsidRPr="00EA5871">
        <w:rPr>
          <w:b/>
          <w:bCs/>
          <w:color w:val="000000"/>
        </w:rPr>
        <w:t>.1</w:t>
      </w:r>
      <w:r w:rsidRPr="00EA5871">
        <w:rPr>
          <w:color w:val="000000"/>
        </w:rPr>
        <w:t xml:space="preserve">. Os serviços serão prestados no Edifício Matarazzo, localizado na Rua Dr. Falcão Filho, 56, – CEP: 01007-010 – Centro de São Paulo - SP –, </w:t>
      </w:r>
      <w:r w:rsidRPr="00EA5871">
        <w:t xml:space="preserve">devendo ser agendado a entrega dos materiais e equipamentos com os funcionários da </w:t>
      </w:r>
      <w:r w:rsidR="00B42AEE" w:rsidRPr="00B42AEE">
        <w:t xml:space="preserve">SGM/CAF/DAP com a Senhora Mariane Capricho, telefone (11) 3113-9853 e por Email: </w:t>
      </w:r>
      <w:hyperlink r:id="rId24" w:history="1">
        <w:r w:rsidR="00B42AEE" w:rsidRPr="00C7211B">
          <w:rPr>
            <w:rStyle w:val="Hyperlink"/>
          </w:rPr>
          <w:t>mcapricho@prefeitura.sp.gov.br</w:t>
        </w:r>
      </w:hyperlink>
      <w:r w:rsidR="00B42AEE" w:rsidRPr="00B42AEE">
        <w:t xml:space="preserve"> ou com a Senhora Thamy Mooara, telefone (11) 3113-9310 e por E-mail: </w:t>
      </w:r>
      <w:hyperlink r:id="rId25" w:history="1">
        <w:r w:rsidR="00B42AEE" w:rsidRPr="00C7211B">
          <w:rPr>
            <w:rStyle w:val="Hyperlink"/>
          </w:rPr>
          <w:t>tmacedo@prefeitura.sp.gov.br</w:t>
        </w:r>
      </w:hyperlink>
      <w:r w:rsidRPr="00EA5871">
        <w:t>, com antecedência de 2 (dois) dias.</w:t>
      </w:r>
    </w:p>
    <w:p w14:paraId="6B0C3DD8" w14:textId="108DCE60" w:rsidR="00634C16" w:rsidRPr="00EA5871" w:rsidRDefault="00634C16" w:rsidP="00634C16">
      <w:pPr>
        <w:spacing w:line="360" w:lineRule="auto"/>
        <w:jc w:val="both"/>
      </w:pPr>
      <w:r>
        <w:rPr>
          <w:b/>
        </w:rPr>
        <w:t>15</w:t>
      </w:r>
      <w:r w:rsidRPr="00EA5871">
        <w:rPr>
          <w:b/>
        </w:rPr>
        <w:t>.1.1.</w:t>
      </w:r>
      <w:r w:rsidRPr="00EA5871">
        <w:t xml:space="preserve"> O horário para entrega do material e os equipamentos no Edifício Matarazzo é de segunda-feira à sexta-feira das 09:00 às 1</w:t>
      </w:r>
      <w:r w:rsidR="002A6D7F">
        <w:t>7</w:t>
      </w:r>
      <w:r w:rsidRPr="00EA5871">
        <w:t>:00.</w:t>
      </w:r>
    </w:p>
    <w:p w14:paraId="4FAD790F" w14:textId="503FE0D6" w:rsidR="00634C16" w:rsidRDefault="00634C16" w:rsidP="00634C16">
      <w:pPr>
        <w:spacing w:line="360" w:lineRule="auto"/>
        <w:jc w:val="both"/>
      </w:pPr>
      <w:r>
        <w:rPr>
          <w:b/>
        </w:rPr>
        <w:t>15</w:t>
      </w:r>
      <w:r w:rsidRPr="00EA5871">
        <w:rPr>
          <w:b/>
        </w:rPr>
        <w:t xml:space="preserve">.2. </w:t>
      </w:r>
      <w:r w:rsidRPr="00634C16">
        <w:t>O objeto do presente termo de referência deverá ser executado e finalizado em 45 dias, contados da assinatura do Contrato</w:t>
      </w:r>
      <w:r w:rsidRPr="00EA5871">
        <w:t>.</w:t>
      </w:r>
    </w:p>
    <w:p w14:paraId="4D0A1C60" w14:textId="77777777" w:rsidR="00634C16" w:rsidRPr="00352188" w:rsidRDefault="00634C16" w:rsidP="00634C16">
      <w:pPr>
        <w:spacing w:line="360" w:lineRule="auto"/>
        <w:jc w:val="both"/>
      </w:pPr>
      <w:r w:rsidRPr="00352188">
        <w:rPr>
          <w:b/>
          <w:bCs/>
        </w:rPr>
        <w:t>1</w:t>
      </w:r>
      <w:r>
        <w:rPr>
          <w:b/>
          <w:bCs/>
        </w:rPr>
        <w:t>5</w:t>
      </w:r>
      <w:r w:rsidRPr="00352188">
        <w:rPr>
          <w:b/>
          <w:bCs/>
        </w:rPr>
        <w:t>.</w:t>
      </w:r>
      <w:r>
        <w:rPr>
          <w:b/>
          <w:bCs/>
        </w:rPr>
        <w:t>3</w:t>
      </w:r>
      <w:r w:rsidRPr="00352188">
        <w:rPr>
          <w:b/>
          <w:bCs/>
        </w:rPr>
        <w:t>.</w:t>
      </w:r>
      <w:r w:rsidRPr="00352188">
        <w:t xml:space="preserve"> O serviço deverá ser executado de acordo com o ofertado na proposta, no local e horário discriminado no Anexo I deste Edital, correndo por conta da Contratada todas as despesas de embalagem, seguros, transporte, tributos, encargos trabalhistas e previdenciários, decorrentes do fornecimento.</w:t>
      </w:r>
    </w:p>
    <w:p w14:paraId="17EF663F" w14:textId="77777777" w:rsidR="00634C16" w:rsidRPr="00352188" w:rsidRDefault="00634C16" w:rsidP="00634C16">
      <w:pPr>
        <w:spacing w:line="360" w:lineRule="auto"/>
        <w:jc w:val="both"/>
      </w:pPr>
      <w:r w:rsidRPr="00352188">
        <w:rPr>
          <w:b/>
          <w:bCs/>
        </w:rPr>
        <w:t>1</w:t>
      </w:r>
      <w:r>
        <w:rPr>
          <w:b/>
          <w:bCs/>
        </w:rPr>
        <w:t>5</w:t>
      </w:r>
      <w:r w:rsidRPr="00352188">
        <w:rPr>
          <w:b/>
          <w:bCs/>
        </w:rPr>
        <w:t>.</w:t>
      </w:r>
      <w:r>
        <w:rPr>
          <w:b/>
          <w:bCs/>
        </w:rPr>
        <w:t>4</w:t>
      </w:r>
      <w:r w:rsidRPr="00352188">
        <w:rPr>
          <w:b/>
          <w:bCs/>
        </w:rPr>
        <w:t>.</w:t>
      </w:r>
      <w:r w:rsidRPr="00352188">
        <w:t xml:space="preserve"> Somente serão analisados pela Administração os pedidos de prorrogação do prazo de entrega do objeto que se apresente com as condições seguintes:</w:t>
      </w:r>
    </w:p>
    <w:p w14:paraId="56322A6B" w14:textId="77777777" w:rsidR="00634C16" w:rsidRPr="00352188" w:rsidRDefault="00634C16" w:rsidP="00634C16">
      <w:pPr>
        <w:spacing w:line="360" w:lineRule="auto"/>
        <w:jc w:val="both"/>
      </w:pPr>
      <w:r w:rsidRPr="00352188">
        <w:t>a) até a data final prevista para a entrega; e,</w:t>
      </w:r>
    </w:p>
    <w:p w14:paraId="5D92392A" w14:textId="77777777" w:rsidR="00634C16" w:rsidRPr="00352188" w:rsidRDefault="00634C16" w:rsidP="00634C16">
      <w:pPr>
        <w:spacing w:line="360" w:lineRule="auto"/>
        <w:jc w:val="both"/>
      </w:pPr>
      <w:r w:rsidRPr="00352188">
        <w:t>b) instruídos com justificativas que demonstrem fato imputável exclusivamente à Administração Pública ou caso fortuito e força maior</w:t>
      </w:r>
    </w:p>
    <w:p w14:paraId="4DA7E87C" w14:textId="77777777" w:rsidR="00634C16" w:rsidRPr="00352188" w:rsidRDefault="00634C16" w:rsidP="00634C16">
      <w:pPr>
        <w:spacing w:line="360" w:lineRule="auto"/>
        <w:jc w:val="both"/>
      </w:pPr>
      <w:r w:rsidRPr="00352188">
        <w:rPr>
          <w:b/>
          <w:bCs/>
        </w:rPr>
        <w:t>1</w:t>
      </w:r>
      <w:r>
        <w:rPr>
          <w:b/>
          <w:bCs/>
        </w:rPr>
        <w:t xml:space="preserve">5.5. </w:t>
      </w:r>
      <w:r w:rsidRPr="00352188">
        <w:t>Os pedidos instruídos em condições diversas das previstas no subitem anterior serão indeferidos de pronto.</w:t>
      </w:r>
    </w:p>
    <w:p w14:paraId="3D8EA9EC" w14:textId="77777777" w:rsidR="00634C16" w:rsidRPr="00352188" w:rsidRDefault="00634C16" w:rsidP="00634C16">
      <w:pPr>
        <w:spacing w:line="360" w:lineRule="auto"/>
        <w:jc w:val="both"/>
      </w:pPr>
      <w:r w:rsidRPr="00352188">
        <w:rPr>
          <w:b/>
          <w:bCs/>
        </w:rPr>
        <w:t>1</w:t>
      </w:r>
      <w:r>
        <w:rPr>
          <w:b/>
          <w:bCs/>
        </w:rPr>
        <w:t>5</w:t>
      </w:r>
      <w:r w:rsidRPr="00352188">
        <w:rPr>
          <w:b/>
          <w:bCs/>
        </w:rPr>
        <w:t>.</w:t>
      </w:r>
      <w:r>
        <w:rPr>
          <w:b/>
          <w:bCs/>
        </w:rPr>
        <w:t>6</w:t>
      </w:r>
      <w:r w:rsidRPr="00352188">
        <w:rPr>
          <w:b/>
          <w:bCs/>
        </w:rPr>
        <w:t>.</w:t>
      </w:r>
      <w:r w:rsidRPr="00352188">
        <w:t xml:space="preserve"> A documentação a ser entregue pelo fornecedor é a seguinte:</w:t>
      </w:r>
    </w:p>
    <w:p w14:paraId="2519AA83" w14:textId="77777777" w:rsidR="00634C16" w:rsidRPr="00352188" w:rsidRDefault="00634C16" w:rsidP="00634C16">
      <w:pPr>
        <w:spacing w:line="360" w:lineRule="auto"/>
        <w:jc w:val="both"/>
      </w:pPr>
      <w:r w:rsidRPr="00352188">
        <w:t>a) Primeira Via da Nota Fiscal;</w:t>
      </w:r>
    </w:p>
    <w:p w14:paraId="64AF2D05" w14:textId="77777777" w:rsidR="00634C16" w:rsidRPr="00352188" w:rsidRDefault="00634C16" w:rsidP="00634C16">
      <w:pPr>
        <w:spacing w:line="360" w:lineRule="auto"/>
        <w:jc w:val="both"/>
      </w:pPr>
      <w:r w:rsidRPr="00352188">
        <w:t>b) Nota Fiscal Fatura;</w:t>
      </w:r>
    </w:p>
    <w:p w14:paraId="2F5EF2F5" w14:textId="77777777" w:rsidR="00634C16" w:rsidRPr="00352188" w:rsidRDefault="00634C16" w:rsidP="00634C16">
      <w:pPr>
        <w:spacing w:line="360" w:lineRule="auto"/>
        <w:jc w:val="both"/>
      </w:pPr>
      <w:r w:rsidRPr="00352188">
        <w:t>c) Cópia reprográfica da Nota de Empenho.</w:t>
      </w:r>
    </w:p>
    <w:p w14:paraId="689B682F" w14:textId="77777777" w:rsidR="00634C16" w:rsidRPr="00352188" w:rsidRDefault="00634C16" w:rsidP="00634C16">
      <w:pPr>
        <w:spacing w:line="360" w:lineRule="auto"/>
        <w:jc w:val="both"/>
      </w:pPr>
      <w:r w:rsidRPr="00352188">
        <w:rPr>
          <w:b/>
          <w:bCs/>
        </w:rPr>
        <w:t>1</w:t>
      </w:r>
      <w:r>
        <w:rPr>
          <w:b/>
          <w:bCs/>
        </w:rPr>
        <w:t>5.6</w:t>
      </w:r>
      <w:r w:rsidRPr="00352188">
        <w:rPr>
          <w:b/>
          <w:bCs/>
        </w:rPr>
        <w:t>.1</w:t>
      </w:r>
      <w:r w:rsidRPr="00352188">
        <w:t>.</w:t>
      </w:r>
      <w:r w:rsidRPr="00352188">
        <w:tab/>
        <w:t>Na hipótese de existir Nota de retificação e/ou Nota Suplementar de Empenho, cópia(s) da(s) mesma(s) deverá(ão) acompanhar os demais documentos citados.</w:t>
      </w:r>
    </w:p>
    <w:p w14:paraId="2CF8C258" w14:textId="77777777" w:rsidR="00634C16" w:rsidRPr="00352188" w:rsidRDefault="00634C16" w:rsidP="00634C16">
      <w:pPr>
        <w:spacing w:line="360" w:lineRule="auto"/>
        <w:jc w:val="both"/>
        <w:rPr>
          <w:b/>
          <w:bCs/>
        </w:rPr>
      </w:pPr>
      <w:r w:rsidRPr="00352188">
        <w:rPr>
          <w:b/>
          <w:bCs/>
        </w:rPr>
        <w:t>1</w:t>
      </w:r>
      <w:r>
        <w:rPr>
          <w:b/>
          <w:bCs/>
        </w:rPr>
        <w:t>6</w:t>
      </w:r>
      <w:r w:rsidRPr="00352188">
        <w:rPr>
          <w:b/>
          <w:bCs/>
        </w:rPr>
        <w:t>. RECEBIMENTO DO OBJETO</w:t>
      </w:r>
    </w:p>
    <w:p w14:paraId="5E4479B1" w14:textId="77777777" w:rsidR="00634C16" w:rsidRPr="00352188" w:rsidRDefault="00634C16" w:rsidP="00634C16">
      <w:pPr>
        <w:spacing w:line="360" w:lineRule="auto"/>
        <w:jc w:val="both"/>
      </w:pPr>
      <w:r w:rsidRPr="00352188">
        <w:rPr>
          <w:b/>
          <w:bCs/>
        </w:rPr>
        <w:t>1</w:t>
      </w:r>
      <w:r>
        <w:rPr>
          <w:b/>
          <w:bCs/>
        </w:rPr>
        <w:t>6</w:t>
      </w:r>
      <w:r w:rsidRPr="00352188">
        <w:rPr>
          <w:b/>
          <w:bCs/>
        </w:rPr>
        <w:t>.1</w:t>
      </w:r>
      <w:r w:rsidRPr="00352188">
        <w:t>. O objeto da contratação será recebido pela contratante provisoriamente e definitivamente consoante o disposto art. 140 da Lei Federal nº 14.133 e art. 141, inciso II, do Decreto Municipal nº 62.100/22.</w:t>
      </w:r>
    </w:p>
    <w:p w14:paraId="03FD5F56" w14:textId="77777777" w:rsidR="00634C16" w:rsidRPr="00352188" w:rsidRDefault="00634C16" w:rsidP="00634C16">
      <w:pPr>
        <w:spacing w:line="360" w:lineRule="auto"/>
        <w:jc w:val="both"/>
      </w:pPr>
      <w:r w:rsidRPr="00352188">
        <w:rPr>
          <w:b/>
          <w:bCs/>
        </w:rPr>
        <w:t>1</w:t>
      </w:r>
      <w:r>
        <w:rPr>
          <w:b/>
          <w:bCs/>
        </w:rPr>
        <w:t>6</w:t>
      </w:r>
      <w:r w:rsidRPr="00352188">
        <w:rPr>
          <w:b/>
          <w:bCs/>
        </w:rPr>
        <w:t>.1.1.</w:t>
      </w:r>
      <w:r w:rsidRPr="00352188">
        <w:rPr>
          <w:b/>
          <w:bCs/>
        </w:rPr>
        <w:tab/>
      </w:r>
      <w:r w:rsidRPr="00352188">
        <w:t>O descarregamento do objeto ficará a cargo do fornecedor, devendo ser providenciada a mão de obra necessária, se assim o for.</w:t>
      </w:r>
    </w:p>
    <w:p w14:paraId="2A3F062A" w14:textId="77777777" w:rsidR="00634C16" w:rsidRPr="00352188" w:rsidRDefault="00634C16" w:rsidP="00634C16">
      <w:pPr>
        <w:spacing w:line="360" w:lineRule="auto"/>
        <w:jc w:val="both"/>
      </w:pPr>
      <w:r w:rsidRPr="00352188">
        <w:rPr>
          <w:b/>
          <w:bCs/>
        </w:rPr>
        <w:t>1</w:t>
      </w:r>
      <w:r>
        <w:rPr>
          <w:b/>
          <w:bCs/>
        </w:rPr>
        <w:t>6</w:t>
      </w:r>
      <w:r w:rsidRPr="00352188">
        <w:rPr>
          <w:b/>
          <w:bCs/>
        </w:rPr>
        <w:t>.1.2.</w:t>
      </w:r>
      <w:r w:rsidRPr="00352188">
        <w:tab/>
        <w:t>No ato da entrega, os produtos serão recebidos pela Contratante, para posterior verificação do atendimento às condições deste Edital e da conformidade com a marca e/ou fabricante declinados na proposta.</w:t>
      </w:r>
    </w:p>
    <w:p w14:paraId="4EDC3B45" w14:textId="77777777" w:rsidR="00634C16" w:rsidRPr="00352188" w:rsidRDefault="00634C16" w:rsidP="00634C16">
      <w:pPr>
        <w:spacing w:line="360" w:lineRule="auto"/>
        <w:jc w:val="both"/>
      </w:pPr>
      <w:r w:rsidRPr="00352188">
        <w:rPr>
          <w:b/>
          <w:bCs/>
        </w:rPr>
        <w:lastRenderedPageBreak/>
        <w:t>1</w:t>
      </w:r>
      <w:r>
        <w:rPr>
          <w:b/>
          <w:bCs/>
        </w:rPr>
        <w:t>6</w:t>
      </w:r>
      <w:r w:rsidRPr="00352188">
        <w:rPr>
          <w:b/>
          <w:bCs/>
        </w:rPr>
        <w:t>.1.3.</w:t>
      </w:r>
      <w:r w:rsidRPr="00352188">
        <w:tab/>
        <w:t>Caso seja constatado que os produtos entregues apresentam irregularidades, não correspondem às especificações deste Edital ou não conferem com a marca e/ou fabricante declinados na proposta da Contratada ou estão fora dos padrões determinados, eles serão rejeitados e devolvidos, podendo a Administração rescindir a contratação ou determinar a substituição dos produtos, pelos corretos, no prazo de 10 (dez) dias corridos contados da comunicação, por escrito, mantido o preço contratado e sem prejuízo das sanções previstas neste Edital.</w:t>
      </w:r>
    </w:p>
    <w:p w14:paraId="71DAA0E0" w14:textId="77777777" w:rsidR="00634C16" w:rsidRPr="00352188" w:rsidRDefault="00634C16" w:rsidP="00634C16">
      <w:pPr>
        <w:spacing w:line="360" w:lineRule="auto"/>
        <w:jc w:val="both"/>
      </w:pPr>
      <w:r w:rsidRPr="00352188">
        <w:rPr>
          <w:b/>
          <w:bCs/>
        </w:rPr>
        <w:t>1</w:t>
      </w:r>
      <w:r>
        <w:rPr>
          <w:b/>
          <w:bCs/>
        </w:rPr>
        <w:t>6</w:t>
      </w:r>
      <w:r w:rsidRPr="00352188">
        <w:rPr>
          <w:b/>
          <w:bCs/>
        </w:rPr>
        <w:t>.1.4.</w:t>
      </w:r>
      <w:r w:rsidRPr="00352188">
        <w:tab/>
        <w:t>Caso as irregularidades digam respeito à diferença de quantidade ou de partes, a Administração poderá determinar sua complementação ou rescindir a contratação, sem prejuízo das penalidades cabíveis.</w:t>
      </w:r>
    </w:p>
    <w:p w14:paraId="6B5AB745" w14:textId="77777777" w:rsidR="00634C16" w:rsidRPr="00352188" w:rsidRDefault="00634C16" w:rsidP="00634C16">
      <w:pPr>
        <w:spacing w:line="360" w:lineRule="auto"/>
        <w:jc w:val="both"/>
      </w:pPr>
      <w:r w:rsidRPr="00352188">
        <w:rPr>
          <w:b/>
          <w:bCs/>
        </w:rPr>
        <w:t>1</w:t>
      </w:r>
      <w:r>
        <w:rPr>
          <w:b/>
          <w:bCs/>
        </w:rPr>
        <w:t>6</w:t>
      </w:r>
      <w:r w:rsidRPr="00352188">
        <w:rPr>
          <w:b/>
          <w:bCs/>
        </w:rPr>
        <w:t>.1.4.1.</w:t>
      </w:r>
      <w:r w:rsidRPr="00352188">
        <w:t xml:space="preserve"> Na hipótese de complementação, a contratada deverá fazê-la em conformidade com a indicação da Administração, no prazo máximo de 10 (dez) dias corridos, contados da notificação por escrito, mantido o preço inicialmente contratado.</w:t>
      </w:r>
    </w:p>
    <w:p w14:paraId="1235C2B0" w14:textId="77777777" w:rsidR="00634C16" w:rsidRPr="00352188" w:rsidRDefault="00634C16" w:rsidP="00634C16">
      <w:pPr>
        <w:spacing w:line="360" w:lineRule="auto"/>
        <w:jc w:val="both"/>
      </w:pPr>
      <w:r w:rsidRPr="00352188">
        <w:rPr>
          <w:b/>
          <w:bCs/>
        </w:rPr>
        <w:t>1</w:t>
      </w:r>
      <w:r>
        <w:rPr>
          <w:b/>
          <w:bCs/>
        </w:rPr>
        <w:t>6</w:t>
      </w:r>
      <w:r w:rsidRPr="00352188">
        <w:rPr>
          <w:b/>
          <w:bCs/>
        </w:rPr>
        <w:t>.1.5.</w:t>
      </w:r>
      <w:r w:rsidRPr="00352188">
        <w:tab/>
        <w:t>O recebimento e aceite do objeto pela Contratante não exclui a responsabilidade civil da Contratada por vícios de quantidade ou qualidade do material ou disparidades com as especificações estabelecidas no ANEXO I, verificadas posteriormente.</w:t>
      </w:r>
    </w:p>
    <w:p w14:paraId="337A8DB7" w14:textId="77777777" w:rsidR="00634C16" w:rsidRPr="00352188" w:rsidRDefault="00634C16" w:rsidP="00634C16">
      <w:pPr>
        <w:spacing w:line="360" w:lineRule="auto"/>
        <w:jc w:val="both"/>
        <w:rPr>
          <w:b/>
          <w:bCs/>
        </w:rPr>
      </w:pPr>
      <w:r w:rsidRPr="00352188">
        <w:rPr>
          <w:b/>
          <w:bCs/>
        </w:rPr>
        <w:t>1</w:t>
      </w:r>
      <w:r>
        <w:rPr>
          <w:b/>
          <w:bCs/>
        </w:rPr>
        <w:t>7</w:t>
      </w:r>
      <w:r w:rsidRPr="00352188">
        <w:rPr>
          <w:b/>
          <w:bCs/>
        </w:rPr>
        <w:t>. CONDIÇÕES DE PAGAMENTO</w:t>
      </w:r>
    </w:p>
    <w:p w14:paraId="7F9B6CA9" w14:textId="77777777" w:rsidR="00634C16" w:rsidRPr="00352188" w:rsidRDefault="00634C16" w:rsidP="00634C16">
      <w:pPr>
        <w:spacing w:line="360" w:lineRule="auto"/>
        <w:jc w:val="both"/>
      </w:pPr>
      <w:r w:rsidRPr="00352188">
        <w:rPr>
          <w:b/>
          <w:bCs/>
        </w:rPr>
        <w:t>1</w:t>
      </w:r>
      <w:r>
        <w:rPr>
          <w:b/>
          <w:bCs/>
        </w:rPr>
        <w:t>7</w:t>
      </w:r>
      <w:r w:rsidRPr="00352188">
        <w:rPr>
          <w:b/>
          <w:bCs/>
        </w:rPr>
        <w:t>.1.</w:t>
      </w:r>
      <w:r w:rsidRPr="00352188">
        <w:t xml:space="preserve"> O prazo de pagamento será de 30 (trinta) dias, possuir e informar dados bancários perante o Banco do Brasil S/A, conforme o Decreto nº 51.197 de 22 de janeiro de 2010. Contados da data do adimplemento do objeto, mediante o fornecimento do material e a entrega na Unidade Requisitante dos documentos discriminados na cláusula </w:t>
      </w:r>
      <w:r w:rsidRPr="00352188">
        <w:rPr>
          <w:b/>
          <w:bCs/>
        </w:rPr>
        <w:t>1</w:t>
      </w:r>
      <w:r>
        <w:rPr>
          <w:b/>
          <w:bCs/>
        </w:rPr>
        <w:t>5.6</w:t>
      </w:r>
      <w:r w:rsidRPr="00352188">
        <w:rPr>
          <w:b/>
          <w:bCs/>
        </w:rPr>
        <w:t>.</w:t>
      </w:r>
      <w:r w:rsidRPr="00352188">
        <w:t xml:space="preserve"> deste edital e o atestado de recebimento e aprovação dos produtos pela Prefeitura.</w:t>
      </w:r>
    </w:p>
    <w:p w14:paraId="08A47EAB" w14:textId="77777777" w:rsidR="00634C16" w:rsidRPr="00352188" w:rsidRDefault="00634C16" w:rsidP="00634C16">
      <w:pPr>
        <w:spacing w:line="360" w:lineRule="auto"/>
        <w:jc w:val="both"/>
      </w:pPr>
      <w:r w:rsidRPr="00352188">
        <w:rPr>
          <w:b/>
          <w:bCs/>
        </w:rPr>
        <w:t>1</w:t>
      </w:r>
      <w:r>
        <w:rPr>
          <w:b/>
          <w:bCs/>
        </w:rPr>
        <w:t>7</w:t>
      </w:r>
      <w:r w:rsidRPr="00352188">
        <w:rPr>
          <w:b/>
          <w:bCs/>
        </w:rPr>
        <w:t>.1.1.</w:t>
      </w:r>
      <w:r w:rsidRPr="00352188">
        <w:tab/>
        <w:t>A Nota Fiscal/Fatura que apresentar incorreções, quando necessário, será devolvida e seu vencimento ocorrerá em até 30 (trinta) dias após a data de sua reapresentação válida.</w:t>
      </w:r>
    </w:p>
    <w:p w14:paraId="299C0F8F" w14:textId="77777777" w:rsidR="00634C16" w:rsidRPr="00352188" w:rsidRDefault="00634C16" w:rsidP="00634C16">
      <w:pPr>
        <w:spacing w:line="360" w:lineRule="auto"/>
        <w:jc w:val="both"/>
      </w:pPr>
      <w:r w:rsidRPr="00352188">
        <w:rPr>
          <w:b/>
          <w:bCs/>
        </w:rPr>
        <w:t>1</w:t>
      </w:r>
      <w:r>
        <w:rPr>
          <w:b/>
          <w:bCs/>
        </w:rPr>
        <w:t>7</w:t>
      </w:r>
      <w:r w:rsidRPr="00352188">
        <w:rPr>
          <w:b/>
          <w:bCs/>
        </w:rPr>
        <w:t>.1.2.</w:t>
      </w:r>
      <w:r w:rsidRPr="00352188">
        <w:tab/>
        <w:t>Caso ocorra a necessidade de providências complementares por parte da Contratada, a fluência do prazo de pagamento será interrompida, reiniciando-se a contagem a partir da data em que estas forem cumpridas.</w:t>
      </w:r>
    </w:p>
    <w:p w14:paraId="630DA595" w14:textId="77777777" w:rsidR="00634C16" w:rsidRPr="00352188" w:rsidRDefault="00634C16" w:rsidP="00634C16">
      <w:pPr>
        <w:spacing w:line="360" w:lineRule="auto"/>
        <w:jc w:val="both"/>
      </w:pPr>
      <w:r w:rsidRPr="00352188">
        <w:rPr>
          <w:b/>
          <w:bCs/>
        </w:rPr>
        <w:t>1</w:t>
      </w:r>
      <w:r>
        <w:rPr>
          <w:b/>
          <w:bCs/>
        </w:rPr>
        <w:t>7</w:t>
      </w:r>
      <w:r w:rsidRPr="00352188">
        <w:rPr>
          <w:b/>
          <w:bCs/>
        </w:rPr>
        <w:t>.1.3</w:t>
      </w:r>
      <w:r w:rsidRPr="00352188">
        <w:t>.</w:t>
      </w:r>
      <w:r w:rsidRPr="00352188">
        <w:tab/>
        <w:t>Antes do pagamento a contratante efetuará consulta ao Cadastro Informativo Municipal – CADIN MUNICIPAL, por força da Lei Municipal nº 14.094/2005 e Decreto nº 47.096/2006, do qual não poderá constar qualquer pendência.</w:t>
      </w:r>
    </w:p>
    <w:p w14:paraId="1D962DA8" w14:textId="77777777" w:rsidR="00634C16" w:rsidRPr="00352188" w:rsidRDefault="00634C16" w:rsidP="00634C16">
      <w:pPr>
        <w:spacing w:line="360" w:lineRule="auto"/>
        <w:jc w:val="both"/>
      </w:pPr>
      <w:r w:rsidRPr="00352188">
        <w:rPr>
          <w:b/>
          <w:bCs/>
        </w:rPr>
        <w:t>1</w:t>
      </w:r>
      <w:r>
        <w:rPr>
          <w:b/>
          <w:bCs/>
        </w:rPr>
        <w:t>7</w:t>
      </w:r>
      <w:r w:rsidRPr="00352188">
        <w:rPr>
          <w:b/>
          <w:bCs/>
        </w:rPr>
        <w:t>.2.</w:t>
      </w:r>
      <w:r w:rsidRPr="00352188">
        <w:t xml:space="preserve"> Quaisquer pagamentos não isentarão a Contratada das responsabilidades contratuais, nem implicarão na aceitação do material.</w:t>
      </w:r>
    </w:p>
    <w:p w14:paraId="2562486B" w14:textId="77777777" w:rsidR="00634C16" w:rsidRPr="00352188" w:rsidRDefault="00634C16" w:rsidP="00634C16">
      <w:pPr>
        <w:spacing w:line="360" w:lineRule="auto"/>
        <w:jc w:val="both"/>
      </w:pPr>
      <w:r w:rsidRPr="00352188">
        <w:rPr>
          <w:b/>
          <w:bCs/>
        </w:rPr>
        <w:t>1</w:t>
      </w:r>
      <w:r>
        <w:rPr>
          <w:b/>
          <w:bCs/>
        </w:rPr>
        <w:t>7</w:t>
      </w:r>
      <w:r w:rsidRPr="00352188">
        <w:rPr>
          <w:b/>
          <w:bCs/>
        </w:rPr>
        <w:t>.3.</w:t>
      </w:r>
      <w:r w:rsidRPr="00352188">
        <w:t xml:space="preserve"> Os pagamentos obedecerão às Portarias da Secretaria Municipal de Finanças e Desenvolvimento Social (SF) em vigor, ficando ressalvada qualquer alteração quanto às normas referentes a pagamento dos fornecedores.</w:t>
      </w:r>
    </w:p>
    <w:p w14:paraId="4681082A" w14:textId="77777777" w:rsidR="00634C16" w:rsidRPr="00352188" w:rsidRDefault="00634C16" w:rsidP="00634C16">
      <w:pPr>
        <w:spacing w:line="360" w:lineRule="auto"/>
        <w:jc w:val="both"/>
        <w:rPr>
          <w:b/>
          <w:bCs/>
        </w:rPr>
      </w:pPr>
      <w:r>
        <w:rPr>
          <w:b/>
          <w:bCs/>
        </w:rPr>
        <w:t>18</w:t>
      </w:r>
      <w:r w:rsidRPr="00352188">
        <w:rPr>
          <w:b/>
          <w:bCs/>
        </w:rPr>
        <w:t>. PENALIDADES.</w:t>
      </w:r>
    </w:p>
    <w:p w14:paraId="5F22FE2F" w14:textId="77777777" w:rsidR="00634C16" w:rsidRPr="00352188" w:rsidRDefault="00634C16" w:rsidP="00634C16">
      <w:pPr>
        <w:spacing w:line="360" w:lineRule="auto"/>
        <w:jc w:val="both"/>
      </w:pPr>
      <w:r>
        <w:rPr>
          <w:b/>
          <w:bCs/>
        </w:rPr>
        <w:lastRenderedPageBreak/>
        <w:t>18</w:t>
      </w:r>
      <w:r w:rsidRPr="00352188">
        <w:rPr>
          <w:b/>
          <w:bCs/>
        </w:rPr>
        <w:t>.1.</w:t>
      </w:r>
      <w:r w:rsidRPr="00352188">
        <w:t xml:space="preserve"> São aplicáveis as sanções e procedimentos previstos no Título IV, Capítulo I da Lei Federal nº 14.133/21 e Seção XI do Decreto Municipal nº 62.100/22.</w:t>
      </w:r>
    </w:p>
    <w:p w14:paraId="5C7E437D" w14:textId="77777777" w:rsidR="00634C16" w:rsidRPr="00352188" w:rsidRDefault="00634C16" w:rsidP="00634C16">
      <w:pPr>
        <w:spacing w:line="360" w:lineRule="auto"/>
        <w:jc w:val="both"/>
      </w:pPr>
      <w:r>
        <w:rPr>
          <w:b/>
          <w:bCs/>
        </w:rPr>
        <w:t>18</w:t>
      </w:r>
      <w:r w:rsidRPr="00352188">
        <w:rPr>
          <w:b/>
          <w:bCs/>
        </w:rPr>
        <w:t>.1.1.</w:t>
      </w:r>
      <w:r w:rsidRPr="00352188">
        <w:tab/>
        <w:t>As penalidades só deixarão de ser aplicadas nas seguintes hipóteses:</w:t>
      </w:r>
    </w:p>
    <w:p w14:paraId="72EFFA42" w14:textId="77777777" w:rsidR="00634C16" w:rsidRPr="00352188" w:rsidRDefault="00634C16" w:rsidP="00634C16">
      <w:pPr>
        <w:spacing w:line="360" w:lineRule="auto"/>
        <w:jc w:val="both"/>
      </w:pPr>
      <w:r w:rsidRPr="00352188">
        <w:t>a) comprovação, anexada aos autos, da ocorrência de força maior impeditiva do cumprimento da obrigação; e/ou,</w:t>
      </w:r>
    </w:p>
    <w:p w14:paraId="7B60ACBC" w14:textId="77777777" w:rsidR="00634C16" w:rsidRPr="00352188" w:rsidRDefault="00634C16" w:rsidP="00634C16">
      <w:pPr>
        <w:spacing w:line="360" w:lineRule="auto"/>
        <w:jc w:val="both"/>
      </w:pPr>
      <w:r w:rsidRPr="00352188">
        <w:t>b) manifestação da unidade requisitante, informando que o ocorrido derivou de fatos imputáveis exclusivamente à Administração.</w:t>
      </w:r>
    </w:p>
    <w:p w14:paraId="46CFA4C1" w14:textId="77777777" w:rsidR="00634C16" w:rsidRPr="00352188" w:rsidRDefault="00634C16" w:rsidP="00634C16">
      <w:pPr>
        <w:spacing w:line="360" w:lineRule="auto"/>
        <w:jc w:val="both"/>
      </w:pPr>
      <w:r>
        <w:rPr>
          <w:b/>
          <w:bCs/>
        </w:rPr>
        <w:t>18</w:t>
      </w:r>
      <w:r w:rsidRPr="00352188">
        <w:rPr>
          <w:b/>
          <w:bCs/>
        </w:rPr>
        <w:t>.2</w:t>
      </w:r>
      <w:r w:rsidRPr="00352188">
        <w:t>. Ocorrendo recusa da adjudicatária em retirar/receber a nota de empenho, dentro do prazo estabelecido neste Edital, sem justificativa aceita pela Administração, garantido o direito prévio de citação e da ampla defesa, serão aplicadas:</w:t>
      </w:r>
    </w:p>
    <w:p w14:paraId="26F04EB7" w14:textId="77777777" w:rsidR="00634C16" w:rsidRPr="00352188" w:rsidRDefault="00634C16" w:rsidP="00634C16">
      <w:pPr>
        <w:spacing w:line="360" w:lineRule="auto"/>
        <w:jc w:val="both"/>
      </w:pPr>
      <w:r w:rsidRPr="00352188">
        <w:t>a) Multa no valor de 20% (vinte por cento) do valor do ajuste se firmado fosse;</w:t>
      </w:r>
    </w:p>
    <w:p w14:paraId="6C088AB5" w14:textId="77777777" w:rsidR="00634C16" w:rsidRPr="00352188" w:rsidRDefault="00634C16" w:rsidP="00634C16">
      <w:pPr>
        <w:spacing w:line="360" w:lineRule="auto"/>
        <w:jc w:val="both"/>
      </w:pPr>
      <w:r w:rsidRPr="00352188">
        <w:t>b) Pena de impedimento de licitar e contratar pelo prazo de até 3 (três) anos com a Administração Pública, a critério da Prefeitura;</w:t>
      </w:r>
    </w:p>
    <w:p w14:paraId="1EBE45DB" w14:textId="77777777" w:rsidR="00634C16" w:rsidRPr="00352188" w:rsidRDefault="00634C16" w:rsidP="00634C16">
      <w:pPr>
        <w:spacing w:line="360" w:lineRule="auto"/>
        <w:jc w:val="both"/>
      </w:pPr>
      <w:r>
        <w:rPr>
          <w:b/>
          <w:bCs/>
        </w:rPr>
        <w:t>18</w:t>
      </w:r>
      <w:r w:rsidRPr="00352188">
        <w:rPr>
          <w:b/>
          <w:bCs/>
        </w:rPr>
        <w:t>.2.1.</w:t>
      </w:r>
      <w:r w:rsidRPr="00352188">
        <w:t xml:space="preserve"> Incidirá nas mesmas penas previstas neste subitem a empresa que estiver impedida de firmar o ajuste pela não apresentação dos documentos necessários para tanto.</w:t>
      </w:r>
    </w:p>
    <w:p w14:paraId="048A9F08" w14:textId="77777777" w:rsidR="00634C16" w:rsidRPr="00352188" w:rsidRDefault="00634C16" w:rsidP="00634C16">
      <w:pPr>
        <w:spacing w:line="360" w:lineRule="auto"/>
        <w:jc w:val="both"/>
      </w:pPr>
      <w:r>
        <w:rPr>
          <w:b/>
          <w:bCs/>
        </w:rPr>
        <w:t>18</w:t>
      </w:r>
      <w:r w:rsidRPr="00352188">
        <w:rPr>
          <w:b/>
          <w:bCs/>
        </w:rPr>
        <w:t>.3.</w:t>
      </w:r>
      <w:r w:rsidRPr="00352188">
        <w:t xml:space="preserve"> 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se microempresa ou pequena empresa não regularizar a documentação fiscal no prazo concedido para este fim, garantido o direito prévio de citação e da ampla defesa, serão aplicadas as penalidades referidas nas alíneas “a” e “b” do subitem </w:t>
      </w:r>
      <w:r>
        <w:t>18</w:t>
      </w:r>
      <w:r w:rsidRPr="00352188">
        <w:t>.2 ou declaração de inidoneidade para licitar ou contratar, a depender da natureza e gravidade da infração cometida e peculiaridades do caso em concreto.</w:t>
      </w:r>
    </w:p>
    <w:p w14:paraId="5503996C" w14:textId="77777777" w:rsidR="00634C16" w:rsidRPr="00352188" w:rsidRDefault="00634C16" w:rsidP="00634C16">
      <w:pPr>
        <w:spacing w:line="360" w:lineRule="auto"/>
        <w:jc w:val="both"/>
      </w:pPr>
      <w:r>
        <w:rPr>
          <w:b/>
          <w:bCs/>
        </w:rPr>
        <w:t>18</w:t>
      </w:r>
      <w:r w:rsidRPr="00352188">
        <w:rPr>
          <w:b/>
          <w:bCs/>
        </w:rPr>
        <w:t>.4.</w:t>
      </w:r>
      <w:r w:rsidRPr="00352188">
        <w:t xml:space="preserve"> As penalidades poderão ainda ser aplicadas em outras hipóteses, nos termos da Lei, garantido o direito prévio de citação e da ampla defesa, sendo que com relação a multas serão aplicadas como segue:</w:t>
      </w:r>
    </w:p>
    <w:p w14:paraId="0621A1D3" w14:textId="77777777" w:rsidR="00634C16" w:rsidRPr="00352188" w:rsidRDefault="00634C16" w:rsidP="00634C16">
      <w:pPr>
        <w:spacing w:line="360" w:lineRule="auto"/>
        <w:jc w:val="both"/>
      </w:pPr>
      <w:r>
        <w:rPr>
          <w:b/>
          <w:bCs/>
        </w:rPr>
        <w:t>18</w:t>
      </w:r>
      <w:r w:rsidRPr="00352188">
        <w:rPr>
          <w:b/>
          <w:bCs/>
        </w:rPr>
        <w:t>.4.1.</w:t>
      </w:r>
      <w:r w:rsidRPr="00352188">
        <w:tab/>
        <w:t>Multa de 20% (vinte por cento) sobre o valor do ajuste, por inexecução total do objeto.</w:t>
      </w:r>
    </w:p>
    <w:p w14:paraId="5349CA1B" w14:textId="77777777" w:rsidR="00634C16" w:rsidRPr="00352188" w:rsidRDefault="00634C16" w:rsidP="00634C16">
      <w:pPr>
        <w:spacing w:line="360" w:lineRule="auto"/>
        <w:jc w:val="both"/>
      </w:pPr>
      <w:r>
        <w:rPr>
          <w:b/>
          <w:bCs/>
        </w:rPr>
        <w:t>18</w:t>
      </w:r>
      <w:r w:rsidRPr="00352188">
        <w:rPr>
          <w:b/>
          <w:bCs/>
        </w:rPr>
        <w:t>.4.2.</w:t>
      </w:r>
      <w:r w:rsidRPr="00352188">
        <w:tab/>
        <w:t>Multa de 5% (vinte por cento) sobre o valor da parcela inexecutada, por inexecução parcial do ajuste.</w:t>
      </w:r>
    </w:p>
    <w:p w14:paraId="50DB5F53" w14:textId="77777777" w:rsidR="00634C16" w:rsidRPr="00352188" w:rsidRDefault="00634C16" w:rsidP="00634C16">
      <w:pPr>
        <w:spacing w:line="360" w:lineRule="auto"/>
        <w:jc w:val="both"/>
      </w:pPr>
      <w:r>
        <w:rPr>
          <w:b/>
          <w:bCs/>
        </w:rPr>
        <w:t>18</w:t>
      </w:r>
      <w:r w:rsidRPr="00352188">
        <w:rPr>
          <w:b/>
          <w:bCs/>
        </w:rPr>
        <w:t>.4.3.</w:t>
      </w:r>
      <w:r w:rsidRPr="00352188">
        <w:tab/>
        <w:t>Multa de 1,0% (um por cento) sobre o valor do material não entregue por dia de atraso, inclusive nas hipóteses de fixação de prazo para substituição ou complementação, limitada a demora até o máximo de 19 (dezenove) dias do prazo fixado, após restará configurada inexecução do ajuste, parcial ou total a depender se o atraso se deu em parte ou no todo.</w:t>
      </w:r>
    </w:p>
    <w:p w14:paraId="0AE4D41D" w14:textId="77777777" w:rsidR="00634C16" w:rsidRPr="00352188" w:rsidRDefault="00634C16" w:rsidP="00634C16">
      <w:pPr>
        <w:spacing w:line="360" w:lineRule="auto"/>
        <w:jc w:val="both"/>
      </w:pPr>
      <w:r>
        <w:rPr>
          <w:b/>
          <w:bCs/>
        </w:rPr>
        <w:t>18</w:t>
      </w:r>
      <w:r w:rsidRPr="00352188">
        <w:rPr>
          <w:b/>
          <w:bCs/>
        </w:rPr>
        <w:t>.4.4</w:t>
      </w:r>
      <w:r w:rsidRPr="00352188">
        <w:t>. Decorrido o prazo acumulado de 20 (vinte) dias de atraso na entrega dos materiais, poderá, a critério da Coordenadoria de Administração e Finanças, devidamente justificado:</w:t>
      </w:r>
    </w:p>
    <w:p w14:paraId="07AA11AA" w14:textId="77777777" w:rsidR="00634C16" w:rsidRPr="00352188" w:rsidRDefault="00634C16" w:rsidP="00634C16">
      <w:pPr>
        <w:spacing w:line="360" w:lineRule="auto"/>
        <w:jc w:val="both"/>
      </w:pPr>
      <w:r>
        <w:rPr>
          <w:b/>
          <w:bCs/>
        </w:rPr>
        <w:t>18</w:t>
      </w:r>
      <w:r w:rsidRPr="00352188">
        <w:rPr>
          <w:b/>
          <w:bCs/>
        </w:rPr>
        <w:t>.4.5.</w:t>
      </w:r>
      <w:r w:rsidRPr="00352188">
        <w:t xml:space="preserve"> Restar configurada a inexecução total do Ajuste (item </w:t>
      </w:r>
      <w:r>
        <w:t>18</w:t>
      </w:r>
      <w:r w:rsidRPr="00352188">
        <w:t>.4.1.), operando-se sua rescisão.</w:t>
      </w:r>
    </w:p>
    <w:p w14:paraId="227451EB" w14:textId="64926A92" w:rsidR="00634C16" w:rsidRPr="00352188" w:rsidRDefault="00634C16" w:rsidP="00634C16">
      <w:pPr>
        <w:spacing w:line="360" w:lineRule="auto"/>
        <w:jc w:val="both"/>
      </w:pPr>
      <w:r>
        <w:rPr>
          <w:b/>
          <w:bCs/>
        </w:rPr>
        <w:t>18</w:t>
      </w:r>
      <w:r w:rsidRPr="00352188">
        <w:rPr>
          <w:b/>
          <w:bCs/>
        </w:rPr>
        <w:t>.4.6.</w:t>
      </w:r>
      <w:r w:rsidRPr="00352188">
        <w:t xml:space="preserve"> Aguardar a entrega do material, com aplicação de 0,50% (meio por cento) por dia de atraso, até o limite previsto no item </w:t>
      </w:r>
      <w:r>
        <w:t>18</w:t>
      </w:r>
      <w:r w:rsidRPr="00352188">
        <w:t>.4.</w:t>
      </w:r>
      <w:r w:rsidR="001C12CF">
        <w:t>1</w:t>
      </w:r>
      <w:r w:rsidRPr="00352188">
        <w:t>.</w:t>
      </w:r>
    </w:p>
    <w:p w14:paraId="63776FD2" w14:textId="77777777" w:rsidR="00634C16" w:rsidRPr="00352188" w:rsidRDefault="00634C16" w:rsidP="00634C16">
      <w:pPr>
        <w:spacing w:line="360" w:lineRule="auto"/>
        <w:jc w:val="both"/>
      </w:pPr>
      <w:r>
        <w:rPr>
          <w:b/>
          <w:bCs/>
        </w:rPr>
        <w:lastRenderedPageBreak/>
        <w:t>18</w:t>
      </w:r>
      <w:r w:rsidRPr="00352188">
        <w:rPr>
          <w:b/>
          <w:bCs/>
        </w:rPr>
        <w:t>.4.7</w:t>
      </w:r>
      <w:r w:rsidRPr="00352188">
        <w:t>.</w:t>
      </w:r>
      <w:r w:rsidRPr="00352188">
        <w:tab/>
        <w:t>Multa de 5% (cinco por cento) sobre o valor do material entregue em desacordo com as especificações do edital e do ajuste, sem prejuízo de sua substituição, no prazo estabelecido.</w:t>
      </w:r>
    </w:p>
    <w:p w14:paraId="7809C81E" w14:textId="77777777" w:rsidR="00634C16" w:rsidRPr="00352188" w:rsidRDefault="00634C16" w:rsidP="00634C16">
      <w:pPr>
        <w:spacing w:line="360" w:lineRule="auto"/>
        <w:jc w:val="both"/>
      </w:pPr>
      <w:r>
        <w:rPr>
          <w:b/>
          <w:bCs/>
        </w:rPr>
        <w:t>18</w:t>
      </w:r>
      <w:r w:rsidRPr="00352188">
        <w:rPr>
          <w:b/>
          <w:bCs/>
        </w:rPr>
        <w:t>.4.8.</w:t>
      </w:r>
      <w:r w:rsidRPr="00352188">
        <w:tab/>
        <w:t>Multa de 2% (dois por cento) sobre o valor do ajuste, por descumprimento de qualquer das obrigações decorrentes do ajuste, não previstas nas demais disposições desta cláusula.</w:t>
      </w:r>
    </w:p>
    <w:p w14:paraId="2A4F1844" w14:textId="77777777" w:rsidR="00634C16" w:rsidRPr="00352188" w:rsidRDefault="00634C16" w:rsidP="00634C16">
      <w:pPr>
        <w:spacing w:line="360" w:lineRule="auto"/>
        <w:jc w:val="both"/>
      </w:pPr>
      <w:r>
        <w:rPr>
          <w:b/>
          <w:bCs/>
        </w:rPr>
        <w:t>18</w:t>
      </w:r>
      <w:r w:rsidRPr="00352188">
        <w:rPr>
          <w:b/>
          <w:bCs/>
        </w:rPr>
        <w:t>.4.9.</w:t>
      </w:r>
      <w:r w:rsidRPr="00352188">
        <w:tab/>
        <w:t>Multa de 20% (vinte por cento) sobre o valor do contrato, por rescisão do ajuste decorrente de culpa da Contratada.</w:t>
      </w:r>
    </w:p>
    <w:p w14:paraId="3762BBCD" w14:textId="77777777" w:rsidR="00634C16" w:rsidRPr="00352188" w:rsidRDefault="00634C16" w:rsidP="00634C16">
      <w:pPr>
        <w:spacing w:line="360" w:lineRule="auto"/>
        <w:jc w:val="both"/>
      </w:pPr>
      <w:r>
        <w:rPr>
          <w:b/>
          <w:bCs/>
        </w:rPr>
        <w:t>18</w:t>
      </w:r>
      <w:r w:rsidRPr="00352188">
        <w:rPr>
          <w:b/>
          <w:bCs/>
        </w:rPr>
        <w:t>.5.</w:t>
      </w:r>
      <w:r w:rsidRPr="00352188">
        <w:t xml:space="preserve"> As sanções são independentes e a aplicação de uma não exclui a das outras, quando cabíveis.</w:t>
      </w:r>
    </w:p>
    <w:p w14:paraId="61CB6BCE" w14:textId="77777777" w:rsidR="00634C16" w:rsidRPr="00352188" w:rsidRDefault="00634C16" w:rsidP="00634C16">
      <w:pPr>
        <w:spacing w:line="360" w:lineRule="auto"/>
        <w:jc w:val="both"/>
      </w:pPr>
      <w:r>
        <w:rPr>
          <w:b/>
          <w:bCs/>
        </w:rPr>
        <w:t>18</w:t>
      </w:r>
      <w:r w:rsidRPr="00352188">
        <w:rPr>
          <w:b/>
          <w:bCs/>
        </w:rPr>
        <w:t>.6.</w:t>
      </w:r>
      <w:r w:rsidRPr="00352188">
        <w:t xml:space="preserve"> Das decisões de aplicação de penalidade, caberá recurso nos termos dos artigos 166 e 167 da Lei Federal nº 14.133/21, observados os prazos nele fixados, que deverá ser dirigido à autoridade competente, e protocolizado nos dias úteis, das 10:00 às 18:00. horas.</w:t>
      </w:r>
    </w:p>
    <w:p w14:paraId="53F3B0DA" w14:textId="77777777" w:rsidR="00634C16" w:rsidRPr="00352188" w:rsidRDefault="00634C16" w:rsidP="00634C16">
      <w:pPr>
        <w:spacing w:line="360" w:lineRule="auto"/>
        <w:jc w:val="both"/>
      </w:pPr>
      <w:r>
        <w:rPr>
          <w:b/>
          <w:bCs/>
        </w:rPr>
        <w:t>18</w:t>
      </w:r>
      <w:r w:rsidRPr="00352188">
        <w:rPr>
          <w:b/>
          <w:bCs/>
        </w:rPr>
        <w:t>.6.1.</w:t>
      </w:r>
      <w:r w:rsidRPr="00352188">
        <w:t xml:space="preserve"> Não serão conhecidos recursos enviados pelo correio, correio eletrônico ou qualquer outro meio de comunicação, se, dentro do prazo previsto em lei, a peça inicial original não tiver sido protocolizada.</w:t>
      </w:r>
    </w:p>
    <w:p w14:paraId="46D46E11" w14:textId="77777777" w:rsidR="00634C16" w:rsidRPr="00352188" w:rsidRDefault="00634C16" w:rsidP="00634C16">
      <w:pPr>
        <w:spacing w:line="360" w:lineRule="auto"/>
        <w:jc w:val="both"/>
      </w:pPr>
      <w:r>
        <w:rPr>
          <w:b/>
          <w:bCs/>
        </w:rPr>
        <w:t>18</w:t>
      </w:r>
      <w:r w:rsidRPr="00352188">
        <w:rPr>
          <w:b/>
          <w:bCs/>
        </w:rPr>
        <w:t>.6.2.</w:t>
      </w:r>
      <w:r w:rsidRPr="00352188">
        <w:t xml:space="preserve"> Caso a Contratante releve justificadamente a aplicação da multa ou de qualquer outra penalidade, essa tolerância não poderá ser considerada como modificadora de qualquer condição contratual, permanecendo em pleno vigor todas as condições deste Edital.</w:t>
      </w:r>
    </w:p>
    <w:p w14:paraId="5E8F57F8" w14:textId="77777777" w:rsidR="00634C16" w:rsidRPr="00352188" w:rsidRDefault="00634C16" w:rsidP="00634C16">
      <w:pPr>
        <w:spacing w:line="360" w:lineRule="auto"/>
        <w:jc w:val="both"/>
      </w:pPr>
      <w:r>
        <w:rPr>
          <w:b/>
          <w:bCs/>
        </w:rPr>
        <w:t>18</w:t>
      </w:r>
      <w:r w:rsidRPr="00352188">
        <w:rPr>
          <w:b/>
          <w:bCs/>
        </w:rPr>
        <w:t>.7.</w:t>
      </w:r>
      <w:r w:rsidRPr="00352188">
        <w:t xml:space="preserve"> Os procedimentos de aplicação das penalidades de impedimento de licitar e contratar e de declaração de inidoneidade para licitar e contratar serão conduzidos por comissão, nos termos do artigo 158, “caput” e § 1º, da </w:t>
      </w:r>
      <w:hyperlink r:id="rId26" w:tgtFrame="_blank" w:history="1">
        <w:r w:rsidRPr="00352188">
          <w:t>Lei Federal nº 14.133, de 2021</w:t>
        </w:r>
      </w:hyperlink>
    </w:p>
    <w:p w14:paraId="3C2E9E1C" w14:textId="77777777" w:rsidR="00634C16" w:rsidRPr="00352188" w:rsidRDefault="00634C16" w:rsidP="00634C16">
      <w:pPr>
        <w:spacing w:line="360" w:lineRule="auto"/>
        <w:jc w:val="both"/>
      </w:pPr>
      <w:r>
        <w:rPr>
          <w:b/>
          <w:bCs/>
        </w:rPr>
        <w:t>18</w:t>
      </w:r>
      <w:r w:rsidRPr="00352188">
        <w:rPr>
          <w:b/>
          <w:bCs/>
        </w:rPr>
        <w:t>.8.</w:t>
      </w:r>
      <w:r w:rsidRPr="00352188">
        <w:t xml:space="preserve">  São aplicáveis à presente licitação e ao ajuste dela decorrente no que cabível for, inclusive, as sanções penais estabelecidas na Lei Federal nº 14.133/21.</w:t>
      </w:r>
    </w:p>
    <w:p w14:paraId="637469EB" w14:textId="77777777" w:rsidR="00634C16" w:rsidRPr="00352188" w:rsidRDefault="00634C16" w:rsidP="00634C16">
      <w:pPr>
        <w:spacing w:line="360" w:lineRule="auto"/>
        <w:jc w:val="both"/>
        <w:rPr>
          <w:b/>
          <w:bCs/>
        </w:rPr>
      </w:pPr>
      <w:r>
        <w:rPr>
          <w:b/>
          <w:bCs/>
        </w:rPr>
        <w:t>19</w:t>
      </w:r>
      <w:r w:rsidRPr="00352188">
        <w:rPr>
          <w:b/>
          <w:bCs/>
        </w:rPr>
        <w:t>. DAS DISPOSIÇÕES GERAIS</w:t>
      </w:r>
    </w:p>
    <w:p w14:paraId="04103CBC" w14:textId="77777777" w:rsidR="00634C16" w:rsidRPr="00352188" w:rsidRDefault="00634C16" w:rsidP="00634C16">
      <w:pPr>
        <w:spacing w:line="360" w:lineRule="auto"/>
        <w:jc w:val="both"/>
      </w:pPr>
      <w:r>
        <w:rPr>
          <w:b/>
          <w:bCs/>
        </w:rPr>
        <w:t>19</w:t>
      </w:r>
      <w:r w:rsidRPr="00352188">
        <w:rPr>
          <w:b/>
          <w:bCs/>
        </w:rPr>
        <w:t>.1.</w:t>
      </w:r>
      <w:r w:rsidRPr="00352188">
        <w:t xml:space="preserve"> No julgamento da habilitação e da proposta, o Pregoeiro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7DF69C09" w14:textId="77777777" w:rsidR="00634C16" w:rsidRPr="00352188" w:rsidRDefault="00634C16" w:rsidP="00634C16">
      <w:pPr>
        <w:spacing w:line="360" w:lineRule="auto"/>
        <w:jc w:val="both"/>
      </w:pPr>
      <w:r>
        <w:rPr>
          <w:b/>
          <w:bCs/>
        </w:rPr>
        <w:t>19</w:t>
      </w:r>
      <w:r w:rsidRPr="00352188">
        <w:rPr>
          <w:b/>
          <w:bCs/>
        </w:rPr>
        <w:t>.2.</w:t>
      </w:r>
      <w:r w:rsidRPr="00352188">
        <w:t xml:space="preserve"> 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14:paraId="78CCF7C2" w14:textId="77777777" w:rsidR="00634C16" w:rsidRPr="00352188" w:rsidRDefault="00634C16" w:rsidP="00634C16">
      <w:pPr>
        <w:spacing w:line="360" w:lineRule="auto"/>
        <w:jc w:val="both"/>
      </w:pPr>
      <w:r>
        <w:rPr>
          <w:b/>
          <w:bCs/>
        </w:rPr>
        <w:t>19</w:t>
      </w:r>
      <w:r w:rsidRPr="00352188">
        <w:rPr>
          <w:b/>
          <w:bCs/>
        </w:rPr>
        <w:t>.3.</w:t>
      </w:r>
      <w:r w:rsidRPr="00352188">
        <w:t xml:space="preserve"> As licitantes assumem todos os custos de preparação e apresentação de suas propostas e a PMSP não será, em nenhum caso, responsável por esses custos, independentemente da condução ou do resultado do processo licitatório.</w:t>
      </w:r>
    </w:p>
    <w:p w14:paraId="6A49BC4B" w14:textId="77777777" w:rsidR="00634C16" w:rsidRPr="00352188" w:rsidRDefault="00634C16" w:rsidP="00634C16">
      <w:pPr>
        <w:spacing w:line="360" w:lineRule="auto"/>
        <w:jc w:val="both"/>
      </w:pPr>
      <w:r>
        <w:rPr>
          <w:b/>
          <w:bCs/>
        </w:rPr>
        <w:t>19</w:t>
      </w:r>
      <w:r w:rsidRPr="00352188">
        <w:rPr>
          <w:b/>
          <w:bCs/>
        </w:rPr>
        <w:t>.4.</w:t>
      </w:r>
      <w:r w:rsidRPr="00352188">
        <w:t xml:space="preserve"> As licitantes são responsáveis pela fidelidade e legitimidade das informações e dos documentos apresentados em qualquer fase do certame.</w:t>
      </w:r>
    </w:p>
    <w:p w14:paraId="29C97BF7" w14:textId="77777777" w:rsidR="00634C16" w:rsidRPr="00352188" w:rsidRDefault="00634C16" w:rsidP="00634C16">
      <w:pPr>
        <w:spacing w:line="360" w:lineRule="auto"/>
        <w:jc w:val="both"/>
      </w:pPr>
      <w:r>
        <w:rPr>
          <w:b/>
          <w:bCs/>
        </w:rPr>
        <w:t>19</w:t>
      </w:r>
      <w:r w:rsidRPr="00352188">
        <w:rPr>
          <w:b/>
          <w:bCs/>
        </w:rPr>
        <w:t>.4.1.</w:t>
      </w:r>
      <w:r w:rsidRPr="00352188">
        <w:t xml:space="preserve"> A falsidade de qualquer declaração prestada poderá caracterizar o crime de que trata o art. 299 do Código Penal, sem prejuízo do enquadramento em outras figuras penas e das sanções administrativas previstas </w:t>
      </w:r>
      <w:r w:rsidRPr="00352188">
        <w:lastRenderedPageBreak/>
        <w:t>na legislação pertinente, mediante o devido processo legal, e implicará, também, a inabilitação da licitante se o fato vier a ser constatado durante o trâmite da licitação.</w:t>
      </w:r>
    </w:p>
    <w:p w14:paraId="31A569BB" w14:textId="77777777" w:rsidR="00634C16" w:rsidRPr="00352188" w:rsidRDefault="00634C16" w:rsidP="00634C16">
      <w:pPr>
        <w:spacing w:line="360" w:lineRule="auto"/>
        <w:jc w:val="both"/>
      </w:pPr>
      <w:r>
        <w:rPr>
          <w:b/>
          <w:bCs/>
        </w:rPr>
        <w:t>19</w:t>
      </w:r>
      <w:r w:rsidRPr="00352188">
        <w:rPr>
          <w:b/>
          <w:bCs/>
        </w:rPr>
        <w:t>.5.</w:t>
      </w:r>
      <w:r w:rsidRPr="00352188">
        <w:t xml:space="preserve"> 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w:t>
      </w:r>
    </w:p>
    <w:p w14:paraId="31D5EAD9" w14:textId="77777777" w:rsidR="00634C16" w:rsidRPr="00352188" w:rsidRDefault="00634C16" w:rsidP="00634C16">
      <w:pPr>
        <w:spacing w:line="360" w:lineRule="auto"/>
        <w:jc w:val="both"/>
      </w:pPr>
      <w:r>
        <w:rPr>
          <w:b/>
          <w:bCs/>
        </w:rPr>
        <w:t>19</w:t>
      </w:r>
      <w:r w:rsidRPr="00352188">
        <w:rPr>
          <w:b/>
          <w:bCs/>
        </w:rPr>
        <w:t>.6.</w:t>
      </w:r>
      <w:r w:rsidRPr="00352188">
        <w:t xml:space="preserve"> O ajuste, suas alterações e rescisão obedecerão à Lei Federal nº 14.133/21, demais normas complementares e disposições deste Edital, aplicáveis à execução dos contratos e especialmente os casos omissos.</w:t>
      </w:r>
    </w:p>
    <w:p w14:paraId="769F5E58" w14:textId="77777777" w:rsidR="00634C16" w:rsidRPr="00352188" w:rsidRDefault="00634C16" w:rsidP="00634C16">
      <w:pPr>
        <w:spacing w:line="360" w:lineRule="auto"/>
        <w:jc w:val="both"/>
      </w:pPr>
      <w:r>
        <w:rPr>
          <w:b/>
          <w:bCs/>
        </w:rPr>
        <w:t>19</w:t>
      </w:r>
      <w:r w:rsidRPr="00352188">
        <w:rPr>
          <w:b/>
          <w:bCs/>
        </w:rPr>
        <w:t>.7.</w:t>
      </w:r>
      <w:r w:rsidRPr="00352188">
        <w:t xml:space="preserve"> A revogação ou anulação da licitação observará os procedimentos e normas previstas no art. 71 da Lei Federal nº 14.133/21</w:t>
      </w:r>
    </w:p>
    <w:p w14:paraId="5AF35C2A" w14:textId="77777777" w:rsidR="00634C16" w:rsidRPr="00352188" w:rsidRDefault="00634C16" w:rsidP="00634C16">
      <w:pPr>
        <w:spacing w:line="360" w:lineRule="auto"/>
        <w:jc w:val="both"/>
      </w:pPr>
      <w:r>
        <w:rPr>
          <w:b/>
          <w:bCs/>
        </w:rPr>
        <w:t>19</w:t>
      </w:r>
      <w:r w:rsidRPr="00352188">
        <w:rPr>
          <w:b/>
          <w:bCs/>
        </w:rPr>
        <w:t>.8</w:t>
      </w:r>
      <w:r w:rsidRPr="00352188">
        <w:t>. O Pregoeiro poderá promover diligências destinada à complementação de informações sobre documentos já apresentados, desde que se tratem de fatos existentes à época da abertura do certame e atualização de documentos cuja validade tenha expirado após a data de recebimento das propostas, nos termos do art. 64 da Lei Federal nº 14.133/21.</w:t>
      </w:r>
    </w:p>
    <w:p w14:paraId="45239D63" w14:textId="77777777" w:rsidR="00634C16" w:rsidRPr="00352188" w:rsidRDefault="00634C16" w:rsidP="00634C16">
      <w:pPr>
        <w:spacing w:line="360" w:lineRule="auto"/>
        <w:jc w:val="both"/>
      </w:pPr>
      <w:r>
        <w:rPr>
          <w:b/>
          <w:bCs/>
        </w:rPr>
        <w:t>19</w:t>
      </w:r>
      <w:r w:rsidRPr="00352188">
        <w:rPr>
          <w:b/>
          <w:bCs/>
        </w:rPr>
        <w:t>.9</w:t>
      </w:r>
      <w:r w:rsidRPr="00352188">
        <w:t>. Os casos omissos e as dúvidas surgidas serão resolvidos pelo Pregoeiro ouvidas, se for o caso, as Unidades competentes.</w:t>
      </w:r>
    </w:p>
    <w:p w14:paraId="0259A88C" w14:textId="77777777" w:rsidR="00634C16" w:rsidRPr="00352188" w:rsidRDefault="00634C16" w:rsidP="00634C16">
      <w:pPr>
        <w:spacing w:line="360" w:lineRule="auto"/>
        <w:jc w:val="both"/>
      </w:pPr>
      <w:r>
        <w:rPr>
          <w:b/>
          <w:bCs/>
        </w:rPr>
        <w:t>19</w:t>
      </w:r>
      <w:r w:rsidRPr="00352188">
        <w:rPr>
          <w:b/>
          <w:bCs/>
        </w:rPr>
        <w:t>.10.</w:t>
      </w:r>
      <w:r w:rsidRPr="00352188">
        <w:t xml:space="preserve"> Integrarão o ajuste a ser firmado, para todos os fins, a proposta da Contratada, a Ata da licitação e o Edital da Licitação, com seus anexos, que o precedeu, independentemente de transcrição.</w:t>
      </w:r>
    </w:p>
    <w:p w14:paraId="44A3C492" w14:textId="77777777" w:rsidR="00634C16" w:rsidRPr="00352188" w:rsidRDefault="00634C16" w:rsidP="00634C16">
      <w:pPr>
        <w:spacing w:line="360" w:lineRule="auto"/>
        <w:jc w:val="both"/>
      </w:pPr>
      <w:r>
        <w:rPr>
          <w:b/>
          <w:bCs/>
        </w:rPr>
        <w:t>19</w:t>
      </w:r>
      <w:r w:rsidRPr="00352188">
        <w:rPr>
          <w:b/>
          <w:bCs/>
        </w:rPr>
        <w:t>.11.</w:t>
      </w:r>
      <w:r w:rsidRPr="00352188">
        <w:t xml:space="preserve"> Nenhuma tolerância das partes quanto à falta de cumprimento de quaisquer das cláusulas do ajuste poderá ser entendida como aceitação, novação ou precedente.</w:t>
      </w:r>
    </w:p>
    <w:p w14:paraId="59B8FA58" w14:textId="77777777" w:rsidR="00634C16" w:rsidRPr="00352188" w:rsidRDefault="00634C16" w:rsidP="00634C16">
      <w:pPr>
        <w:spacing w:line="360" w:lineRule="auto"/>
        <w:jc w:val="both"/>
      </w:pPr>
      <w:r>
        <w:rPr>
          <w:b/>
          <w:bCs/>
        </w:rPr>
        <w:t>19</w:t>
      </w:r>
      <w:r w:rsidRPr="00352188">
        <w:rPr>
          <w:b/>
          <w:bCs/>
        </w:rPr>
        <w:t>.12</w:t>
      </w:r>
      <w:r w:rsidRPr="00352188">
        <w:t>. A Contratada não poderá subcontratar, ceder ou transferir o objeto do contrato, no todo ou em parte, a terceiros, sob pena de rescisão.</w:t>
      </w:r>
    </w:p>
    <w:p w14:paraId="2868E2A1" w14:textId="77777777" w:rsidR="00634C16" w:rsidRPr="00352188" w:rsidRDefault="00634C16" w:rsidP="00634C16">
      <w:pPr>
        <w:spacing w:line="360" w:lineRule="auto"/>
        <w:jc w:val="both"/>
      </w:pPr>
      <w:r>
        <w:rPr>
          <w:b/>
          <w:bCs/>
        </w:rPr>
        <w:t>19</w:t>
      </w:r>
      <w:r w:rsidRPr="00352188">
        <w:rPr>
          <w:b/>
          <w:bCs/>
        </w:rPr>
        <w:t>.13.</w:t>
      </w:r>
      <w:r w:rsidRPr="00352188">
        <w:t xml:space="preserve"> Fica ressalvada a possibilidade de alteração das condições contratuais em face da superveniência de normas federais e municipais disciplinando a matéria.</w:t>
      </w:r>
    </w:p>
    <w:p w14:paraId="5ACAFA1A" w14:textId="77777777" w:rsidR="00634C16" w:rsidRPr="00352188" w:rsidRDefault="00634C16" w:rsidP="00634C16">
      <w:pPr>
        <w:spacing w:line="360" w:lineRule="auto"/>
        <w:jc w:val="both"/>
      </w:pPr>
      <w:r>
        <w:rPr>
          <w:b/>
          <w:bCs/>
        </w:rPr>
        <w:t>19</w:t>
      </w:r>
      <w:r w:rsidRPr="00352188">
        <w:rPr>
          <w:b/>
          <w:bCs/>
        </w:rPr>
        <w:t>.14.</w:t>
      </w:r>
      <w:r w:rsidRPr="00352188">
        <w:t xml:space="preserve"> Na contagem dos prazos estabelecidos neste edital e seus anexos, excluir-se-á o dia do início e incluir-se-á o do vencimento, observado o art. 183 da Lei Federal 14.133/21</w:t>
      </w:r>
    </w:p>
    <w:p w14:paraId="37E99974" w14:textId="77777777" w:rsidR="00634C16" w:rsidRPr="00352188" w:rsidRDefault="00634C16" w:rsidP="00634C16">
      <w:pPr>
        <w:spacing w:line="360" w:lineRule="auto"/>
        <w:jc w:val="both"/>
        <w:rPr>
          <w:b/>
          <w:bCs/>
        </w:rPr>
      </w:pPr>
      <w:r>
        <w:rPr>
          <w:b/>
          <w:bCs/>
        </w:rPr>
        <w:t>19</w:t>
      </w:r>
      <w:r w:rsidRPr="00352188">
        <w:rPr>
          <w:b/>
          <w:bCs/>
        </w:rPr>
        <w:t>.15.</w:t>
      </w:r>
      <w:r w:rsidRPr="00352188">
        <w:t xml:space="preserve"> Não havendo expediente ou ocorrendo qualquer fato superveniente que impeça a realização do certame na data marcada, a sessão será automaticamente transferida para o primeiro dia útil subsequente, no mesmo horário estabelecido, desde que não haja comunicação em contrário do Pregoeiro.</w:t>
      </w:r>
    </w:p>
    <w:p w14:paraId="17B0C119" w14:textId="77777777" w:rsidR="00634C16" w:rsidRPr="00352188" w:rsidRDefault="00634C16" w:rsidP="00634C16">
      <w:pPr>
        <w:spacing w:line="360" w:lineRule="auto"/>
        <w:jc w:val="both"/>
      </w:pPr>
      <w:r>
        <w:rPr>
          <w:b/>
          <w:bCs/>
        </w:rPr>
        <w:t>19</w:t>
      </w:r>
      <w:r w:rsidRPr="00352188">
        <w:rPr>
          <w:b/>
          <w:bCs/>
        </w:rPr>
        <w:t>.16.</w:t>
      </w:r>
      <w:r w:rsidRPr="00352188">
        <w:tab/>
        <w:t>Os atos relativos à licitação efetuados por meio do sistema serão formalizados e registrados em processo administrativo pertinente ao certame.</w:t>
      </w:r>
    </w:p>
    <w:p w14:paraId="72EC9A45" w14:textId="77777777" w:rsidR="00634C16" w:rsidRPr="00352188" w:rsidRDefault="00634C16" w:rsidP="00634C16">
      <w:pPr>
        <w:spacing w:line="360" w:lineRule="auto"/>
        <w:jc w:val="both"/>
      </w:pPr>
      <w:r>
        <w:rPr>
          <w:b/>
          <w:bCs/>
        </w:rPr>
        <w:t>19</w:t>
      </w:r>
      <w:r w:rsidRPr="00352188">
        <w:rPr>
          <w:b/>
          <w:bCs/>
        </w:rPr>
        <w:t>.18.</w:t>
      </w:r>
      <w:r w:rsidRPr="00352188">
        <w:rPr>
          <w:b/>
          <w:bCs/>
        </w:rPr>
        <w:tab/>
      </w:r>
      <w:r w:rsidRPr="00352188">
        <w:t>O resultado deste Pregão e os demais atos pertinentes a esta licitação, sujeitos a publicação, serão divulgados no Diário Oficial da Cidade e no sítio eletrônico, bem como no Portal Nacional de Contratações Públicas - PNCP</w:t>
      </w:r>
    </w:p>
    <w:p w14:paraId="79E74020" w14:textId="77777777" w:rsidR="00634C16" w:rsidRPr="00352188" w:rsidRDefault="00634C16" w:rsidP="00634C16">
      <w:pPr>
        <w:spacing w:line="360" w:lineRule="auto"/>
        <w:jc w:val="both"/>
      </w:pPr>
      <w:r>
        <w:rPr>
          <w:b/>
          <w:bCs/>
        </w:rPr>
        <w:lastRenderedPageBreak/>
        <w:t>19</w:t>
      </w:r>
      <w:r w:rsidRPr="00352188">
        <w:rPr>
          <w:b/>
          <w:bCs/>
        </w:rPr>
        <w:t>.19.</w:t>
      </w:r>
      <w:r w:rsidRPr="00352188">
        <w:t xml:space="preserve">  O pregoeiro e a equipe de apoio que atuarão neste pregão eletrônico foram designados nos autos do processo administrativo a ele pertinente e indicados no sistema.</w:t>
      </w:r>
    </w:p>
    <w:p w14:paraId="3793FD97" w14:textId="77777777" w:rsidR="00634C16" w:rsidRPr="00352188" w:rsidRDefault="00634C16" w:rsidP="00634C16">
      <w:pPr>
        <w:spacing w:line="360" w:lineRule="auto"/>
        <w:jc w:val="both"/>
      </w:pPr>
      <w:r>
        <w:rPr>
          <w:b/>
          <w:bCs/>
        </w:rPr>
        <w:t>19</w:t>
      </w:r>
      <w:r w:rsidRPr="00352188">
        <w:rPr>
          <w:b/>
          <w:bCs/>
        </w:rPr>
        <w:t>.20.</w:t>
      </w:r>
      <w:r w:rsidRPr="00352188">
        <w:t xml:space="preserve">  O Edital e seus anexos estão disponíveis no Portal Nacional de Contratações Públicas (PNCP) e endereço eletrônico.</w:t>
      </w:r>
    </w:p>
    <w:p w14:paraId="43746E56" w14:textId="77777777" w:rsidR="00634C16" w:rsidRPr="00352188" w:rsidRDefault="00634C16" w:rsidP="00634C16">
      <w:pPr>
        <w:spacing w:line="360" w:lineRule="auto"/>
        <w:jc w:val="both"/>
      </w:pPr>
      <w:r>
        <w:rPr>
          <w:b/>
          <w:bCs/>
        </w:rPr>
        <w:t>19</w:t>
      </w:r>
      <w:r w:rsidRPr="00352188">
        <w:rPr>
          <w:b/>
          <w:bCs/>
        </w:rPr>
        <w:t>.21.</w:t>
      </w:r>
      <w:r w:rsidRPr="00352188">
        <w:t xml:space="preserve">  As dúvidas interpretativas e eventuais omissões serão realizadas com plena observância ao disposto nas normas previstas na Lei Federal 14.133/21 e no Decreto Municipal nº 62.100/22.</w:t>
      </w:r>
    </w:p>
    <w:p w14:paraId="64B9A2F8" w14:textId="77777777" w:rsidR="00634C16" w:rsidRPr="00352188" w:rsidRDefault="00634C16" w:rsidP="00634C16">
      <w:pPr>
        <w:spacing w:line="360" w:lineRule="auto"/>
        <w:jc w:val="both"/>
      </w:pPr>
      <w:r>
        <w:rPr>
          <w:b/>
          <w:bCs/>
        </w:rPr>
        <w:t>19</w:t>
      </w:r>
      <w:r w:rsidRPr="00352188">
        <w:rPr>
          <w:b/>
          <w:bCs/>
        </w:rPr>
        <w:t>.22.</w:t>
      </w:r>
      <w:r w:rsidRPr="00352188">
        <w:tab/>
        <w:t>Fica desde logo eleito o Foro da Comarca da Capital – Vara da Fazenda Pública - para dirimir quaisquer controvérsias decorrentes do presente certame ou de ajuste dele decorrente.</w:t>
      </w:r>
    </w:p>
    <w:p w14:paraId="40ADFA1B" w14:textId="77777777" w:rsidR="00634C16" w:rsidRPr="00352188" w:rsidRDefault="00634C16" w:rsidP="00634C16">
      <w:pPr>
        <w:spacing w:line="360" w:lineRule="auto"/>
        <w:jc w:val="both"/>
      </w:pPr>
      <w:r>
        <w:rPr>
          <w:b/>
          <w:bCs/>
        </w:rPr>
        <w:t>19</w:t>
      </w:r>
      <w:r w:rsidRPr="00352188">
        <w:rPr>
          <w:b/>
          <w:bCs/>
        </w:rPr>
        <w:t>.23.</w:t>
      </w:r>
      <w:r w:rsidRPr="00352188">
        <w:t xml:space="preserve"> Qualquer divergência entre as especificações contidas no Anexo I deste Edital e as constantes no CATMAT/CATSER do COMPRASNET prevalecerá para todos os efeitos as do Anexo I.</w:t>
      </w:r>
    </w:p>
    <w:p w14:paraId="6D60BADE" w14:textId="77777777" w:rsidR="00634C16" w:rsidRPr="00352188" w:rsidRDefault="00634C16" w:rsidP="00634C16">
      <w:pPr>
        <w:spacing w:line="360" w:lineRule="auto"/>
        <w:jc w:val="both"/>
        <w:rPr>
          <w:b/>
          <w:bCs/>
        </w:rPr>
      </w:pPr>
      <w:r>
        <w:rPr>
          <w:b/>
          <w:bCs/>
        </w:rPr>
        <w:t>20</w:t>
      </w:r>
      <w:r w:rsidRPr="00352188">
        <w:rPr>
          <w:b/>
          <w:bCs/>
        </w:rPr>
        <w:t>. CLÁUSULA ANTICORRUPÇÃO</w:t>
      </w:r>
    </w:p>
    <w:p w14:paraId="32EDC76B" w14:textId="77777777" w:rsidR="00634C16" w:rsidRPr="00352188" w:rsidRDefault="00634C16" w:rsidP="00634C16">
      <w:pPr>
        <w:spacing w:line="360" w:lineRule="auto"/>
        <w:jc w:val="both"/>
      </w:pPr>
      <w:r>
        <w:rPr>
          <w:b/>
          <w:bCs/>
        </w:rPr>
        <w:t>20</w:t>
      </w:r>
      <w:r w:rsidRPr="00352188">
        <w:rPr>
          <w:b/>
          <w:bCs/>
        </w:rPr>
        <w:t>.1.</w:t>
      </w:r>
      <w:r w:rsidRPr="00352188">
        <w:t>  A Contratada deverá observar o disposto no art. 114º, inciso II do Dec. nº 62.100/2022.</w:t>
      </w:r>
    </w:p>
    <w:p w14:paraId="67081595" w14:textId="77777777" w:rsidR="00634C16" w:rsidRPr="00352188" w:rsidRDefault="00634C16" w:rsidP="00634C16">
      <w:pPr>
        <w:spacing w:line="360" w:lineRule="auto"/>
        <w:jc w:val="both"/>
      </w:pPr>
      <w:r w:rsidRPr="00352188">
        <w:rPr>
          <w:b/>
          <w:bCs/>
        </w:rPr>
        <w:t>2</w:t>
      </w:r>
      <w:r>
        <w:rPr>
          <w:b/>
          <w:bCs/>
        </w:rPr>
        <w:t>0</w:t>
      </w:r>
      <w:r w:rsidRPr="00352188">
        <w:rPr>
          <w:b/>
          <w:bCs/>
        </w:rPr>
        <w:t>.1.1.</w:t>
      </w:r>
      <w:r w:rsidRPr="00352188">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seja de forma direta ou indireta quanto ao objeto deste contrato, ou de outra forma a ele não relacionada, devendo garantir, ainda, que seus prepostos e colaboradores ajam da mesma forma.</w:t>
      </w:r>
    </w:p>
    <w:p w14:paraId="3C30DA6F" w14:textId="77777777" w:rsidR="00634C16" w:rsidRPr="00352188" w:rsidRDefault="00634C16" w:rsidP="00634C16">
      <w:pPr>
        <w:spacing w:line="360" w:lineRule="auto"/>
        <w:jc w:val="both"/>
      </w:pPr>
      <w:r w:rsidRPr="00352188">
        <w:rPr>
          <w:b/>
          <w:bCs/>
        </w:rPr>
        <w:t>2</w:t>
      </w:r>
      <w:r>
        <w:rPr>
          <w:b/>
          <w:bCs/>
        </w:rPr>
        <w:t>0</w:t>
      </w:r>
      <w:r w:rsidRPr="00352188">
        <w:rPr>
          <w:b/>
          <w:bCs/>
        </w:rPr>
        <w:t>.2.</w:t>
      </w:r>
      <w:r w:rsidRPr="00352188">
        <w:t>  Fica vinculada a NE e anexo, para todos os efeitos legais, a proposta apresentada pela Contratada, independentemente de sua transcrição.</w:t>
      </w:r>
    </w:p>
    <w:p w14:paraId="08D7DE3E" w14:textId="77777777" w:rsidR="00745557" w:rsidRPr="00D10A92" w:rsidRDefault="00745557" w:rsidP="00D10A92">
      <w:pPr>
        <w:spacing w:line="360" w:lineRule="auto"/>
        <w:jc w:val="both"/>
        <w:rPr>
          <w:b/>
        </w:rPr>
      </w:pPr>
    </w:p>
    <w:p w14:paraId="5C75B887" w14:textId="77777777" w:rsidR="00745557" w:rsidRPr="00D10A92" w:rsidRDefault="00745557" w:rsidP="00D10A92">
      <w:pPr>
        <w:spacing w:line="360" w:lineRule="auto"/>
        <w:jc w:val="both"/>
        <w:rPr>
          <w:b/>
        </w:rPr>
      </w:pPr>
    </w:p>
    <w:p w14:paraId="2B35023D" w14:textId="77777777" w:rsidR="00745557" w:rsidRPr="00D10A92" w:rsidRDefault="00745557" w:rsidP="00AA3E70">
      <w:pPr>
        <w:spacing w:line="360" w:lineRule="auto"/>
        <w:jc w:val="center"/>
        <w:rPr>
          <w:b/>
        </w:rPr>
      </w:pPr>
      <w:r w:rsidRPr="00D10A92">
        <w:rPr>
          <w:b/>
        </w:rPr>
        <w:t>DANIEL DA COSTA MEDEIROS</w:t>
      </w:r>
    </w:p>
    <w:p w14:paraId="2BA3A6EB" w14:textId="77777777" w:rsidR="00745557" w:rsidRPr="00D10A92" w:rsidRDefault="00745557" w:rsidP="00AA3E70">
      <w:pPr>
        <w:spacing w:line="360" w:lineRule="auto"/>
        <w:jc w:val="center"/>
        <w:rPr>
          <w:b/>
        </w:rPr>
      </w:pPr>
      <w:r w:rsidRPr="00D10A92">
        <w:rPr>
          <w:b/>
        </w:rPr>
        <w:t>PREGOEIRO</w:t>
      </w:r>
    </w:p>
    <w:p w14:paraId="40474729" w14:textId="77777777" w:rsidR="00745557" w:rsidRPr="00D10A92" w:rsidRDefault="00745557" w:rsidP="00AA3E70">
      <w:pPr>
        <w:spacing w:line="360" w:lineRule="auto"/>
        <w:jc w:val="center"/>
        <w:rPr>
          <w:b/>
        </w:rPr>
      </w:pPr>
      <w:r w:rsidRPr="00D10A92">
        <w:rPr>
          <w:b/>
        </w:rPr>
        <w:t>SGM/CAF/DCLC</w:t>
      </w:r>
    </w:p>
    <w:p w14:paraId="03A3ECD2" w14:textId="096DD536" w:rsidR="003B5D0C" w:rsidRPr="00D10A92" w:rsidRDefault="003B5D0C" w:rsidP="00D10A92">
      <w:pPr>
        <w:spacing w:line="360" w:lineRule="auto"/>
        <w:jc w:val="both"/>
      </w:pPr>
    </w:p>
    <w:p w14:paraId="752A8F56" w14:textId="77777777" w:rsidR="003B5D0C" w:rsidRPr="00D10A92" w:rsidRDefault="003B5D0C" w:rsidP="00D10A92">
      <w:pPr>
        <w:spacing w:line="360" w:lineRule="auto"/>
        <w:jc w:val="both"/>
        <w:rPr>
          <w:b/>
        </w:rPr>
      </w:pPr>
    </w:p>
    <w:p w14:paraId="1AD29903" w14:textId="77777777" w:rsidR="00EF1E8B" w:rsidRPr="00D10A92" w:rsidRDefault="00EF1E8B" w:rsidP="00D10A92">
      <w:pPr>
        <w:spacing w:line="360" w:lineRule="auto"/>
        <w:jc w:val="both"/>
        <w:rPr>
          <w:b/>
        </w:rPr>
      </w:pPr>
    </w:p>
    <w:p w14:paraId="13E7FAD5" w14:textId="77777777" w:rsidR="00EF1E8B" w:rsidRPr="00D10A92" w:rsidRDefault="00EF1E8B" w:rsidP="00D10A92">
      <w:pPr>
        <w:spacing w:line="360" w:lineRule="auto"/>
        <w:jc w:val="both"/>
        <w:rPr>
          <w:b/>
        </w:rPr>
      </w:pPr>
    </w:p>
    <w:p w14:paraId="07C26E3F" w14:textId="77777777" w:rsidR="00EF1E8B" w:rsidRPr="00D10A92" w:rsidRDefault="00EF1E8B" w:rsidP="00D10A92">
      <w:pPr>
        <w:spacing w:line="360" w:lineRule="auto"/>
        <w:jc w:val="both"/>
        <w:rPr>
          <w:b/>
        </w:rPr>
      </w:pPr>
    </w:p>
    <w:p w14:paraId="754157D7" w14:textId="77777777" w:rsidR="00EF1E8B" w:rsidRDefault="00EF1E8B" w:rsidP="00D10A92">
      <w:pPr>
        <w:spacing w:line="360" w:lineRule="auto"/>
        <w:jc w:val="both"/>
        <w:rPr>
          <w:b/>
        </w:rPr>
      </w:pPr>
    </w:p>
    <w:p w14:paraId="22ECBD33" w14:textId="77777777" w:rsidR="00966C9D" w:rsidRDefault="00966C9D" w:rsidP="00BD7334">
      <w:pPr>
        <w:spacing w:line="360" w:lineRule="auto"/>
        <w:jc w:val="center"/>
        <w:rPr>
          <w:b/>
        </w:rPr>
      </w:pPr>
    </w:p>
    <w:p w14:paraId="78321B34" w14:textId="77777777" w:rsidR="00B42AEE" w:rsidRDefault="00B42AEE" w:rsidP="00BD7334">
      <w:pPr>
        <w:spacing w:line="360" w:lineRule="auto"/>
        <w:jc w:val="center"/>
        <w:rPr>
          <w:b/>
        </w:rPr>
      </w:pPr>
    </w:p>
    <w:p w14:paraId="06B0769B" w14:textId="77777777" w:rsidR="00B42AEE" w:rsidRDefault="00B42AEE" w:rsidP="00BD7334">
      <w:pPr>
        <w:spacing w:line="360" w:lineRule="auto"/>
        <w:jc w:val="center"/>
        <w:rPr>
          <w:b/>
        </w:rPr>
      </w:pPr>
    </w:p>
    <w:p w14:paraId="504E4E51" w14:textId="77777777" w:rsidR="00865955" w:rsidRDefault="00865955" w:rsidP="00BD7334">
      <w:pPr>
        <w:spacing w:line="360" w:lineRule="auto"/>
        <w:jc w:val="center"/>
        <w:rPr>
          <w:b/>
        </w:rPr>
      </w:pPr>
    </w:p>
    <w:p w14:paraId="1B385C62" w14:textId="36E83E72" w:rsidR="004265A2" w:rsidRPr="00D10A92" w:rsidRDefault="004265A2" w:rsidP="00BD7334">
      <w:pPr>
        <w:spacing w:line="360" w:lineRule="auto"/>
        <w:jc w:val="center"/>
        <w:rPr>
          <w:b/>
        </w:rPr>
      </w:pPr>
      <w:r w:rsidRPr="00D10A92">
        <w:rPr>
          <w:b/>
        </w:rPr>
        <w:lastRenderedPageBreak/>
        <w:t>ANEXO I – TERMO DE REFERÊNCIA</w:t>
      </w:r>
    </w:p>
    <w:p w14:paraId="0FC54733" w14:textId="77777777" w:rsidR="00BD7334" w:rsidRDefault="00BD7334" w:rsidP="00D10A92">
      <w:pPr>
        <w:spacing w:line="360" w:lineRule="auto"/>
        <w:jc w:val="both"/>
        <w:rPr>
          <w:b/>
          <w:bCs/>
        </w:rPr>
      </w:pPr>
    </w:p>
    <w:p w14:paraId="3DDD9AE0" w14:textId="3B6AEAFA" w:rsidR="007D0AE8" w:rsidRPr="007D0AE8" w:rsidRDefault="007D0AE8" w:rsidP="00D10A92">
      <w:pPr>
        <w:spacing w:line="360" w:lineRule="auto"/>
        <w:jc w:val="both"/>
        <w:rPr>
          <w:b/>
          <w:bCs/>
        </w:rPr>
      </w:pPr>
      <w:r w:rsidRPr="007D0AE8">
        <w:rPr>
          <w:b/>
          <w:bCs/>
        </w:rPr>
        <w:t xml:space="preserve">1. DO OBJETO </w:t>
      </w:r>
    </w:p>
    <w:p w14:paraId="798B4F59" w14:textId="77777777" w:rsidR="007D0AE8" w:rsidRPr="007D0AE8" w:rsidRDefault="007D0AE8" w:rsidP="00D10A92">
      <w:pPr>
        <w:spacing w:line="360" w:lineRule="auto"/>
        <w:jc w:val="both"/>
      </w:pPr>
      <w:r w:rsidRPr="007D0AE8">
        <w:t xml:space="preserve">A presente aquisição tem por objetivo a contratação de Empresa Especializada no fornecimento e instalação de sombreadores/toldos para o bicicletário e estacionamento da Rua Dr. Falcão Filho, para cobrir uma área aproximada de 287,70 m². </w:t>
      </w:r>
    </w:p>
    <w:p w14:paraId="70701093" w14:textId="77777777" w:rsidR="007D0AE8" w:rsidRPr="007D0AE8" w:rsidRDefault="007D0AE8" w:rsidP="00D10A92">
      <w:pPr>
        <w:spacing w:line="360" w:lineRule="auto"/>
        <w:jc w:val="both"/>
        <w:rPr>
          <w:b/>
          <w:bCs/>
        </w:rPr>
      </w:pPr>
      <w:r w:rsidRPr="007D0AE8">
        <w:rPr>
          <w:b/>
          <w:bCs/>
        </w:rPr>
        <w:t xml:space="preserve">2. JUSTIFICATIVA DA CONTRATAÇÃO </w:t>
      </w:r>
    </w:p>
    <w:p w14:paraId="1638D25D" w14:textId="77777777" w:rsidR="007D0AE8" w:rsidRPr="007D0AE8" w:rsidRDefault="007D0AE8" w:rsidP="00D10A92">
      <w:pPr>
        <w:spacing w:line="360" w:lineRule="auto"/>
        <w:jc w:val="both"/>
      </w:pPr>
      <w:r w:rsidRPr="007D0AE8">
        <w:t xml:space="preserve">O estacionamento que possui entrada pela Rua Dr. Falcão Filho é destinado à alguns veículos de contrato que atendem a agenda do Prefeito e Secretários, além do contrato de motoboys que prestam serviços para as Secretarias do Ed. Matarazzo. </w:t>
      </w:r>
    </w:p>
    <w:p w14:paraId="1CEAF01C" w14:textId="77777777" w:rsidR="007D0AE8" w:rsidRPr="007D0AE8" w:rsidRDefault="007D0AE8" w:rsidP="00D10A92">
      <w:pPr>
        <w:spacing w:line="360" w:lineRule="auto"/>
        <w:jc w:val="both"/>
      </w:pPr>
      <w:r w:rsidRPr="007D0AE8">
        <w:t xml:space="preserve">Este estacionamento está localizado ao lado da edificação, no jardim, entre o térreo e o 2º andar, não possui nenhum tipo de cobertura, fazendo com que os veículos fiquem constantemente expostos ao sol, às intempéries, galhos e folhas, que caem sobre os veículos danificando a pintura, lataria e demais partes expostas. Problema que se aplica também para a área do bicicletário. </w:t>
      </w:r>
    </w:p>
    <w:p w14:paraId="7C0A3018" w14:textId="77777777" w:rsidR="007D0AE8" w:rsidRPr="007D0AE8" w:rsidRDefault="007D0AE8" w:rsidP="00D10A92">
      <w:pPr>
        <w:spacing w:line="360" w:lineRule="auto"/>
        <w:jc w:val="both"/>
      </w:pPr>
      <w:r w:rsidRPr="007D0AE8">
        <w:t xml:space="preserve">O objetivo desta contratação é mitigar os problemas por meio da instalação de sombreadores/toldos no bicicletário e área de estacionamento, protegendo do sol, da chuva, das folhas e galhos que caem das arvores próximas às vagas. </w:t>
      </w:r>
    </w:p>
    <w:p w14:paraId="2DE40553" w14:textId="77777777" w:rsidR="007D0AE8" w:rsidRPr="007D0AE8" w:rsidRDefault="007D0AE8" w:rsidP="00D10A92">
      <w:pPr>
        <w:spacing w:line="360" w:lineRule="auto"/>
        <w:jc w:val="both"/>
        <w:rPr>
          <w:b/>
          <w:bCs/>
        </w:rPr>
      </w:pPr>
      <w:r w:rsidRPr="007D0AE8">
        <w:rPr>
          <w:b/>
          <w:bCs/>
        </w:rPr>
        <w:t xml:space="preserve">3. ESPECIFICAÇÕES DO SERVIÇO E MATERIAIS A SEREM EMPREGADOS </w:t>
      </w:r>
    </w:p>
    <w:p w14:paraId="1FAD1DB1" w14:textId="2135653F" w:rsidR="007D0AE8" w:rsidRPr="007D0AE8" w:rsidRDefault="007D0AE8" w:rsidP="00D10A92">
      <w:pPr>
        <w:spacing w:line="360" w:lineRule="auto"/>
        <w:jc w:val="both"/>
      </w:pPr>
      <w:r w:rsidRPr="007D0AE8">
        <w:rPr>
          <w:b/>
          <w:bCs/>
        </w:rPr>
        <w:t>3.1</w:t>
      </w:r>
      <w:r w:rsidRPr="007D0AE8">
        <w:t xml:space="preserve"> – Bicicletário e Estacionamento</w:t>
      </w:r>
      <w:r w:rsidRPr="00D10A92">
        <w:t>;</w:t>
      </w:r>
      <w:r w:rsidRPr="007D0AE8">
        <w:t xml:space="preserve"> </w:t>
      </w:r>
    </w:p>
    <w:p w14:paraId="4F58CF4A" w14:textId="77777777" w:rsidR="007D0AE8" w:rsidRPr="007D0AE8" w:rsidRDefault="007D0AE8" w:rsidP="00D10A92">
      <w:pPr>
        <w:spacing w:line="360" w:lineRule="auto"/>
        <w:jc w:val="both"/>
      </w:pPr>
      <w:r w:rsidRPr="007D0AE8">
        <w:t xml:space="preserve">Confecção e instalação de cobertura composta por: </w:t>
      </w:r>
    </w:p>
    <w:p w14:paraId="1D15285F" w14:textId="17AD036C" w:rsidR="007D0AE8" w:rsidRPr="007D0AE8" w:rsidRDefault="007D0AE8" w:rsidP="00D10A92">
      <w:pPr>
        <w:spacing w:line="360" w:lineRule="auto"/>
        <w:jc w:val="both"/>
      </w:pPr>
      <w:r w:rsidRPr="00D10A92">
        <w:t>-</w:t>
      </w:r>
      <w:r w:rsidRPr="007D0AE8">
        <w:t xml:space="preserve"> TELA 100% IMPERMEÁVEL: confeccionada em Polietileno de alta densidade, em trama Raschel com 90% de fechamento de superfície (fator cobertura), fornecidas com até 190 gr/m² utilizando pigmentação orgânica, tratamento anti-mofo, auto extinguível, aditivadas com bloqueadores UVA e UVB variando de 62% a 96% de bloqueio (dependendo da cor), proporcionam diminuição de temperatura, controle de luminosidade, circulação de ar e proteção contra granizo. As capas são tencionadas com Cabos de aço galvanizados 3/8 esticados por gripples mega ½ e por esticadores de torção, sendo produzidas com os seguintes acessórios: Linha de Poliéster bonderizada, reforço nas pontas em lona náutica de PVC, ilhoses de latão, gripples de titânio, Clipes e sapatilhas galvanizados. </w:t>
      </w:r>
    </w:p>
    <w:p w14:paraId="19AC177A" w14:textId="00EB81A7" w:rsidR="007D0AE8" w:rsidRPr="007D0AE8" w:rsidRDefault="007D0AE8" w:rsidP="00D10A92">
      <w:pPr>
        <w:spacing w:line="360" w:lineRule="auto"/>
        <w:jc w:val="both"/>
      </w:pPr>
      <w:r w:rsidRPr="00D10A92">
        <w:t>-</w:t>
      </w:r>
      <w:r w:rsidRPr="007D0AE8">
        <w:t xml:space="preserve"> ESTRUTURA: Estruturas desenvolvidas de acordo com as normas ABNT e NBR, com estrutura galvanizada a fogo e pintura eletrostática na cor verde (mesma cor da grade já instalada). Perfis tubulares de aço de carbono SAE 1010/1020, com solda mig, COLUNAS em Tubos de 4,5 Polegadas com parede de 3 mm, Mão francesa em Tubos de 2,5 Polegadas com parede de 2mm, Arcos e tirantes em tubos de 2 polegadas com parede de 2mm. Todo o conjunto oferece garantia de ventos de até 80 km/h. Sapatas 200 x 200 mm com chapas estruturais de 3/8 Barras rosqueadas galvanizadas eletroliticamente na espessura de 5/8 com fundação de 1,00 mt. FUNDAÇÃO: Sapatas de 30 x 80 cm concretado.</w:t>
      </w:r>
    </w:p>
    <w:p w14:paraId="7A0D5EE3" w14:textId="66F87E94" w:rsidR="007D0AE8" w:rsidRPr="007D0AE8" w:rsidRDefault="007D0AE8" w:rsidP="00D10A92">
      <w:pPr>
        <w:spacing w:line="360" w:lineRule="auto"/>
        <w:jc w:val="both"/>
      </w:pPr>
      <w:r w:rsidRPr="007D0AE8">
        <w:lastRenderedPageBreak/>
        <w:t xml:space="preserve">A cor será </w:t>
      </w:r>
      <w:r w:rsidRPr="00D10A92">
        <w:t>verde escura</w:t>
      </w:r>
      <w:r w:rsidRPr="007D0AE8">
        <w:t xml:space="preserve">, porém obrigatoriamente deverá passar por aprovação de cor e resistência. </w:t>
      </w:r>
    </w:p>
    <w:p w14:paraId="6DFE13D0" w14:textId="77777777" w:rsidR="007D0AE8" w:rsidRPr="007D0AE8" w:rsidRDefault="007D0AE8" w:rsidP="00D10A92">
      <w:pPr>
        <w:spacing w:line="360" w:lineRule="auto"/>
        <w:jc w:val="both"/>
      </w:pPr>
      <w:r w:rsidRPr="007D0AE8">
        <w:t xml:space="preserve">A área deverá ser calculada mediante à uma visita técnica, marcada antecipadamente. </w:t>
      </w:r>
    </w:p>
    <w:p w14:paraId="474AFB63" w14:textId="77777777" w:rsidR="007D0AE8" w:rsidRPr="00D10A92" w:rsidRDefault="007D0AE8" w:rsidP="00D10A92">
      <w:pPr>
        <w:spacing w:line="360" w:lineRule="auto"/>
        <w:jc w:val="both"/>
      </w:pPr>
      <w:r w:rsidRPr="007D0AE8">
        <w:t xml:space="preserve">Projeto da área a serem instalados os sombreadores/toldos: </w:t>
      </w:r>
    </w:p>
    <w:p w14:paraId="7DD13965" w14:textId="37C41B70" w:rsidR="007D0AE8" w:rsidRPr="00D10A92" w:rsidRDefault="007D0AE8" w:rsidP="00D10A92">
      <w:pPr>
        <w:spacing w:line="360" w:lineRule="auto"/>
        <w:jc w:val="both"/>
      </w:pPr>
      <w:r w:rsidRPr="00D10A92">
        <w:rPr>
          <w:noProof/>
        </w:rPr>
        <w:drawing>
          <wp:inline distT="0" distB="0" distL="0" distR="0" wp14:anchorId="1CE64B85" wp14:editId="231553E7">
            <wp:extent cx="6645910" cy="4698365"/>
            <wp:effectExtent l="0" t="0" r="2540" b="6985"/>
            <wp:docPr id="122242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45910" cy="4698365"/>
                    </a:xfrm>
                    <a:prstGeom prst="rect">
                      <a:avLst/>
                    </a:prstGeom>
                    <a:noFill/>
                    <a:ln>
                      <a:noFill/>
                    </a:ln>
                  </pic:spPr>
                </pic:pic>
              </a:graphicData>
            </a:graphic>
          </wp:inline>
        </w:drawing>
      </w:r>
    </w:p>
    <w:p w14:paraId="39C49BF1" w14:textId="78EA60A1" w:rsidR="007D0AE8" w:rsidRPr="00D10A92" w:rsidRDefault="007D0AE8" w:rsidP="00D10A92">
      <w:pPr>
        <w:spacing w:line="360" w:lineRule="auto"/>
        <w:jc w:val="both"/>
      </w:pPr>
      <w:r w:rsidRPr="007D0AE8">
        <w:t xml:space="preserve">Referência para sombreador: </w:t>
      </w:r>
    </w:p>
    <w:p w14:paraId="63994753" w14:textId="55ECE263" w:rsidR="007D0AE8" w:rsidRPr="00D10A92" w:rsidRDefault="007D0AE8" w:rsidP="00BD7334">
      <w:pPr>
        <w:spacing w:line="360" w:lineRule="auto"/>
        <w:jc w:val="center"/>
      </w:pPr>
      <w:r w:rsidRPr="00D10A92">
        <w:rPr>
          <w:noProof/>
        </w:rPr>
        <w:drawing>
          <wp:inline distT="0" distB="0" distL="0" distR="0" wp14:anchorId="34A801ED" wp14:editId="6A9317A8">
            <wp:extent cx="4300171" cy="3212327"/>
            <wp:effectExtent l="0" t="0" r="5715" b="7620"/>
            <wp:docPr id="24328891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37916" cy="3240523"/>
                    </a:xfrm>
                    <a:prstGeom prst="rect">
                      <a:avLst/>
                    </a:prstGeom>
                    <a:noFill/>
                    <a:ln>
                      <a:noFill/>
                    </a:ln>
                  </pic:spPr>
                </pic:pic>
              </a:graphicData>
            </a:graphic>
          </wp:inline>
        </w:drawing>
      </w:r>
    </w:p>
    <w:p w14:paraId="2B0ECEC0" w14:textId="2338DBB6" w:rsidR="007D0AE8" w:rsidRPr="007D0AE8" w:rsidRDefault="007D0AE8" w:rsidP="00D10A92">
      <w:pPr>
        <w:spacing w:line="360" w:lineRule="auto"/>
        <w:jc w:val="both"/>
        <w:rPr>
          <w:b/>
          <w:bCs/>
        </w:rPr>
      </w:pPr>
      <w:r w:rsidRPr="007D0AE8">
        <w:rPr>
          <w:b/>
          <w:bCs/>
        </w:rPr>
        <w:lastRenderedPageBreak/>
        <w:t xml:space="preserve">4. PRAZO E EXECUÇÃO DOS SERVIÇOS E VISTORIA </w:t>
      </w:r>
    </w:p>
    <w:p w14:paraId="721E640E" w14:textId="77777777" w:rsidR="007D0AE8" w:rsidRPr="007D0AE8" w:rsidRDefault="007D0AE8" w:rsidP="00D10A92">
      <w:pPr>
        <w:spacing w:line="360" w:lineRule="auto"/>
        <w:jc w:val="both"/>
      </w:pPr>
      <w:r w:rsidRPr="007D0AE8">
        <w:rPr>
          <w:b/>
          <w:bCs/>
        </w:rPr>
        <w:t>4.1.</w:t>
      </w:r>
      <w:r w:rsidRPr="007D0AE8">
        <w:t xml:space="preserve"> O objeto do presente termo de referência deverá ser executado e finalizado em 45 dias, contados da assinatura do Contrato; </w:t>
      </w:r>
    </w:p>
    <w:p w14:paraId="12F151CB" w14:textId="77777777" w:rsidR="007D0AE8" w:rsidRPr="007D0AE8" w:rsidRDefault="007D0AE8" w:rsidP="00D10A92">
      <w:pPr>
        <w:spacing w:line="360" w:lineRule="auto"/>
        <w:jc w:val="both"/>
      </w:pPr>
      <w:r w:rsidRPr="007D0AE8">
        <w:rPr>
          <w:b/>
          <w:bCs/>
        </w:rPr>
        <w:t>4.2.</w:t>
      </w:r>
      <w:r w:rsidRPr="007D0AE8">
        <w:t xml:space="preserve"> Cabe a CONTRATADA a responsabilidade sobre a carga, descarga, frete, desmontagem e instalação de equipamentos sem qualquer ônus para a CONTRATANTE; </w:t>
      </w:r>
    </w:p>
    <w:p w14:paraId="4EDB9104" w14:textId="77777777" w:rsidR="007D0AE8" w:rsidRPr="007D0AE8" w:rsidRDefault="007D0AE8" w:rsidP="00D10A92">
      <w:pPr>
        <w:spacing w:line="360" w:lineRule="auto"/>
        <w:jc w:val="both"/>
      </w:pPr>
      <w:r w:rsidRPr="007D0AE8">
        <w:rPr>
          <w:b/>
          <w:bCs/>
        </w:rPr>
        <w:t>4.3.</w:t>
      </w:r>
      <w:r w:rsidRPr="007D0AE8">
        <w:t xml:space="preserve"> O não cumprimento do disposto no item 4.1 e 4.2 do presente termo acarretará a aplicação das penalidades previstas no edital; </w:t>
      </w:r>
    </w:p>
    <w:p w14:paraId="5857301A" w14:textId="77777777" w:rsidR="007D0AE8" w:rsidRPr="007D0AE8" w:rsidRDefault="007D0AE8" w:rsidP="00D10A92">
      <w:pPr>
        <w:spacing w:line="360" w:lineRule="auto"/>
        <w:jc w:val="both"/>
      </w:pPr>
      <w:r w:rsidRPr="007D0AE8">
        <w:rPr>
          <w:b/>
          <w:bCs/>
        </w:rPr>
        <w:t>4.4.</w:t>
      </w:r>
      <w:r w:rsidRPr="007D0AE8">
        <w:t xml:space="preserve"> A Administração rejeitará, no todo ou em parte, a entrega dos serviços em desacordo com as especificações técnicas exigidas neste edital; </w:t>
      </w:r>
    </w:p>
    <w:p w14:paraId="23DD33A2" w14:textId="77777777" w:rsidR="007D0AE8" w:rsidRPr="007D0AE8" w:rsidRDefault="007D0AE8" w:rsidP="00D10A92">
      <w:pPr>
        <w:spacing w:line="360" w:lineRule="auto"/>
        <w:jc w:val="both"/>
      </w:pPr>
      <w:r w:rsidRPr="007D0AE8">
        <w:rPr>
          <w:b/>
          <w:bCs/>
        </w:rPr>
        <w:t>4.5.</w:t>
      </w:r>
      <w:r w:rsidRPr="007D0AE8">
        <w:t xml:space="preserve"> A CONTRATADA poderá realizar vistoria técnica no local para conhecer melhor a estrutura para fornecer um orçamento mais coeso com a realidade do objeto; </w:t>
      </w:r>
    </w:p>
    <w:p w14:paraId="78128DB0" w14:textId="4EE0A049" w:rsidR="007D0AE8" w:rsidRPr="007D0AE8" w:rsidRDefault="007D0AE8" w:rsidP="00D10A92">
      <w:pPr>
        <w:spacing w:line="360" w:lineRule="auto"/>
        <w:jc w:val="both"/>
      </w:pPr>
      <w:r w:rsidRPr="007D0AE8">
        <w:rPr>
          <w:b/>
          <w:bCs/>
        </w:rPr>
        <w:t>4.6.</w:t>
      </w:r>
      <w:r w:rsidRPr="007D0AE8">
        <w:t xml:space="preserve"> O horário de vistoria técnica é de segunda-feira a sexta-feira das 10:00 às 17:00, sendo necessário marcar com antecedência (de pelo menos 2 dias) com a Senhora Mariane Capricho, telefone (11) 3113-9853 e por E-mail: </w:t>
      </w:r>
      <w:hyperlink r:id="rId29" w:history="1">
        <w:r w:rsidR="00160A72" w:rsidRPr="007D0AE8">
          <w:rPr>
            <w:rStyle w:val="Hyperlink"/>
          </w:rPr>
          <w:t>mcapricho@prefeitura.sp.gov.br</w:t>
        </w:r>
      </w:hyperlink>
      <w:r w:rsidRPr="007D0AE8">
        <w:t xml:space="preserve">, com a Senhora Thamy Mooara, telefone (11) 3113-9310 e por E-mail: </w:t>
      </w:r>
      <w:hyperlink r:id="rId30" w:history="1">
        <w:r w:rsidR="00160A72" w:rsidRPr="007D0AE8">
          <w:rPr>
            <w:rStyle w:val="Hyperlink"/>
          </w:rPr>
          <w:t>tmacedo@prefeitura.sp.gov.br</w:t>
        </w:r>
      </w:hyperlink>
      <w:r w:rsidRPr="007D0AE8">
        <w:t xml:space="preserve"> ou com a Senhora Ana Beatriz, telefone (11) 3113-9855 e por E-mail </w:t>
      </w:r>
      <w:hyperlink r:id="rId31" w:history="1">
        <w:r w:rsidR="00160A72" w:rsidRPr="007D0AE8">
          <w:rPr>
            <w:rStyle w:val="Hyperlink"/>
          </w:rPr>
          <w:t>anamartinsnascimento@prefeitura.sp.gov.br</w:t>
        </w:r>
      </w:hyperlink>
      <w:r w:rsidRPr="007D0AE8">
        <w:t xml:space="preserve">; </w:t>
      </w:r>
    </w:p>
    <w:p w14:paraId="7AD28FD8" w14:textId="77777777" w:rsidR="007D0AE8" w:rsidRPr="007D0AE8" w:rsidRDefault="007D0AE8" w:rsidP="00D10A92">
      <w:pPr>
        <w:spacing w:line="360" w:lineRule="auto"/>
        <w:jc w:val="both"/>
      </w:pPr>
      <w:r w:rsidRPr="007D0AE8">
        <w:rPr>
          <w:b/>
          <w:bCs/>
        </w:rPr>
        <w:t>4.7.</w:t>
      </w:r>
      <w:r w:rsidRPr="007D0AE8">
        <w:t xml:space="preserve"> O horário para descarregar o material no Edifício Matarazzo para veículos leves é de segunda-feira até sexta-feira das 09:00 as 17:00. </w:t>
      </w:r>
    </w:p>
    <w:p w14:paraId="7AE55BDC" w14:textId="77777777" w:rsidR="007D0AE8" w:rsidRPr="007D0AE8" w:rsidRDefault="007D0AE8" w:rsidP="00D10A92">
      <w:pPr>
        <w:spacing w:line="360" w:lineRule="auto"/>
        <w:jc w:val="both"/>
      </w:pPr>
      <w:r w:rsidRPr="007D0AE8">
        <w:rPr>
          <w:b/>
          <w:bCs/>
        </w:rPr>
        <w:t>4.7.1.</w:t>
      </w:r>
      <w:r w:rsidRPr="007D0AE8">
        <w:t xml:space="preserve"> O horário para descarregar o material no edifício Matarazzo para veículos pesados deverá ser informado com antecedência de 7 dias devido as restrições de circulação no centro de São Paulo – SP. Para agendar falar com os responsáveis do item 4.6., conforme Portaria n° 137/18/SMT-GAB. </w:t>
      </w:r>
    </w:p>
    <w:p w14:paraId="4C01F3A4" w14:textId="64DC2A12" w:rsidR="007D0AE8" w:rsidRPr="007D0AE8" w:rsidRDefault="007D0AE8" w:rsidP="00D10A92">
      <w:pPr>
        <w:spacing w:line="360" w:lineRule="auto"/>
        <w:jc w:val="both"/>
      </w:pPr>
      <w:r w:rsidRPr="007D0AE8">
        <w:rPr>
          <w:b/>
          <w:bCs/>
        </w:rPr>
        <w:t>4.8.</w:t>
      </w:r>
      <w:r w:rsidRPr="007D0AE8">
        <w:t xml:space="preserve"> O início e horário para execução do serviço deverá ser acordado com a Senhora Thamy Mooara, telefone (11) 3113-9310 e por E-mail: </w:t>
      </w:r>
      <w:hyperlink r:id="rId32" w:history="1">
        <w:r w:rsidRPr="007D0AE8">
          <w:rPr>
            <w:rStyle w:val="Hyperlink"/>
          </w:rPr>
          <w:t>tmacedo@prefeitura.sp.gov.br</w:t>
        </w:r>
      </w:hyperlink>
      <w:r w:rsidRPr="007D0AE8">
        <w:t xml:space="preserve"> ou com a Senhora Ana Beatriz, telefone (11) 3113-9855 e por E-mail </w:t>
      </w:r>
      <w:hyperlink r:id="rId33" w:history="1">
        <w:r w:rsidRPr="007D0AE8">
          <w:rPr>
            <w:rStyle w:val="Hyperlink"/>
          </w:rPr>
          <w:t>anamartinsnascimento@prefeitura.sp.gov.br</w:t>
        </w:r>
      </w:hyperlink>
      <w:r w:rsidRPr="007D0AE8">
        <w:t xml:space="preserve">; </w:t>
      </w:r>
    </w:p>
    <w:p w14:paraId="01ECCA00" w14:textId="77777777" w:rsidR="007D0AE8" w:rsidRPr="007D0AE8" w:rsidRDefault="007D0AE8" w:rsidP="00D10A92">
      <w:pPr>
        <w:spacing w:line="360" w:lineRule="auto"/>
        <w:jc w:val="both"/>
        <w:rPr>
          <w:b/>
          <w:bCs/>
        </w:rPr>
      </w:pPr>
      <w:r w:rsidRPr="007D0AE8">
        <w:rPr>
          <w:b/>
          <w:bCs/>
        </w:rPr>
        <w:t xml:space="preserve">5. OBRIGAÇÕES DA CONTRATADA </w:t>
      </w:r>
    </w:p>
    <w:p w14:paraId="740E194B" w14:textId="77777777" w:rsidR="007D0AE8" w:rsidRPr="007D0AE8" w:rsidRDefault="007D0AE8" w:rsidP="00D10A92">
      <w:pPr>
        <w:spacing w:line="360" w:lineRule="auto"/>
        <w:jc w:val="both"/>
      </w:pPr>
      <w:r w:rsidRPr="007D0AE8">
        <w:rPr>
          <w:b/>
          <w:bCs/>
        </w:rPr>
        <w:t>5.1.</w:t>
      </w:r>
      <w:r w:rsidRPr="007D0AE8">
        <w:t xml:space="preserve"> Fornecer e conservar equipamentos mecânicos e ferramental necessário, disponibilizar mão de obra idônea, comprovadamente qualificada e experiente; </w:t>
      </w:r>
    </w:p>
    <w:p w14:paraId="32528DEE" w14:textId="77777777" w:rsidR="007D0AE8" w:rsidRPr="00D10A92" w:rsidRDefault="007D0AE8" w:rsidP="00D10A92">
      <w:pPr>
        <w:spacing w:line="360" w:lineRule="auto"/>
        <w:jc w:val="both"/>
      </w:pPr>
      <w:r w:rsidRPr="007D0AE8">
        <w:rPr>
          <w:b/>
          <w:bCs/>
        </w:rPr>
        <w:t>5.2.</w:t>
      </w:r>
      <w:r w:rsidRPr="007D0AE8">
        <w:t xml:space="preserve"> Retirar para local apropriado qualquer entulho e detrito proveniente dos serviços executados, deixando as áreas devidamente limpas; </w:t>
      </w:r>
    </w:p>
    <w:p w14:paraId="3ACBAB17" w14:textId="1910BDEB" w:rsidR="007D0AE8" w:rsidRPr="007D0AE8" w:rsidRDefault="007D0AE8" w:rsidP="00D10A92">
      <w:pPr>
        <w:spacing w:line="360" w:lineRule="auto"/>
        <w:jc w:val="both"/>
      </w:pPr>
      <w:r w:rsidRPr="007D0AE8">
        <w:rPr>
          <w:b/>
          <w:bCs/>
        </w:rPr>
        <w:t>5.3.</w:t>
      </w:r>
      <w:r w:rsidRPr="007D0AE8">
        <w:t xml:space="preserve"> Não transferir a terceiros, por qualquer forma, nem mesmo parcialmente, as obrigações assumidas, nem subcontratar qualquer fornecimento a que está obrigada; </w:t>
      </w:r>
    </w:p>
    <w:p w14:paraId="326F699F" w14:textId="77777777" w:rsidR="007D0AE8" w:rsidRPr="007D0AE8" w:rsidRDefault="007D0AE8" w:rsidP="00D10A92">
      <w:pPr>
        <w:spacing w:line="360" w:lineRule="auto"/>
        <w:jc w:val="both"/>
      </w:pPr>
      <w:r w:rsidRPr="007D0AE8">
        <w:rPr>
          <w:b/>
          <w:bCs/>
        </w:rPr>
        <w:t>5.4.</w:t>
      </w:r>
      <w:r w:rsidRPr="007D0AE8">
        <w:t xml:space="preserve"> A CONTRATADA obriga-se por seus funcionários e/ou prepostos a cumprir com o disposto na Portaria 137/18, e suas alterações posteriores, que regulamenta a restrição ao trânsito de caminhões na Zona de Máxima Restrição de Circulação; </w:t>
      </w:r>
    </w:p>
    <w:p w14:paraId="7733D18C" w14:textId="77777777" w:rsidR="007D0AE8" w:rsidRPr="007D0AE8" w:rsidRDefault="007D0AE8" w:rsidP="00D10A92">
      <w:pPr>
        <w:spacing w:line="360" w:lineRule="auto"/>
        <w:jc w:val="both"/>
      </w:pPr>
      <w:r w:rsidRPr="007D0AE8">
        <w:rPr>
          <w:b/>
          <w:bCs/>
        </w:rPr>
        <w:lastRenderedPageBreak/>
        <w:t>5.5.</w:t>
      </w:r>
      <w:r w:rsidRPr="007D0AE8">
        <w:t xml:space="preserve"> A CONTRATADA assumirá a responsabilidade pela boa execução e eficiência dos serviços que efetuar, de acordo com o estabelecido no Código de Defesa do Consumidor, CREA ou CAU e Código Civil. </w:t>
      </w:r>
    </w:p>
    <w:p w14:paraId="19FAF16E" w14:textId="391A21AC" w:rsidR="007D0AE8" w:rsidRPr="007D0AE8" w:rsidRDefault="007D0AE8" w:rsidP="00D10A92">
      <w:pPr>
        <w:spacing w:line="360" w:lineRule="auto"/>
        <w:jc w:val="both"/>
      </w:pPr>
      <w:r w:rsidRPr="007D0AE8">
        <w:rPr>
          <w:b/>
          <w:bCs/>
        </w:rPr>
        <w:t>5.6.</w:t>
      </w:r>
      <w:r w:rsidRPr="007D0AE8">
        <w:t xml:space="preserve"> Cumprir fielmente todas as disposições e acordos relativos à legislação fiscal, social e trabalhista em vigor, particularmente no que se refere ao pessoal alocado nos serviços objeto do contrato, assumindo a responsabilidade e o ônus pelo recolhimento de todos os impostos, taxas, tarifas, contribuições ou emolumentos federais, estaduais e municipais, seguro de acidente do trabalho, que incidam ou venham a incidir sobre os serviços objeto deste Contrato e deverá também, atender ao estabelecido no Art. </w:t>
      </w:r>
      <w:r w:rsidR="007F3ED9">
        <w:t>121</w:t>
      </w:r>
      <w:r w:rsidRPr="007D0AE8">
        <w:t xml:space="preserve"> e respectivos parágrafos da Lei </w:t>
      </w:r>
      <w:r w:rsidR="007F3ED9">
        <w:t>14.133</w:t>
      </w:r>
      <w:r w:rsidRPr="007D0AE8">
        <w:t>/</w:t>
      </w:r>
      <w:r w:rsidR="007F3ED9">
        <w:t>21</w:t>
      </w:r>
      <w:r w:rsidRPr="007D0AE8">
        <w:t xml:space="preserve">, no que tange aos encargos trabalhistas, previdenciários, fiscais e comerciais resultantes da execução do contrato; </w:t>
      </w:r>
    </w:p>
    <w:p w14:paraId="4B0CCF51" w14:textId="4135DD22" w:rsidR="007D0AE8" w:rsidRPr="007D0AE8" w:rsidRDefault="007D0AE8" w:rsidP="00D10A92">
      <w:pPr>
        <w:spacing w:line="360" w:lineRule="auto"/>
        <w:jc w:val="both"/>
      </w:pPr>
      <w:r w:rsidRPr="007D0AE8">
        <w:rPr>
          <w:b/>
          <w:bCs/>
        </w:rPr>
        <w:t>5.7.</w:t>
      </w:r>
      <w:r w:rsidRPr="007D0AE8">
        <w:t xml:space="preserve"> Caberá exclusivamente à CONTRATADA a responsabilidade por quaisquer acidentes no trabalho relacionados à execução dos serviços contratados, bem como, responder por todos os danos materiais e pessoais causados à CONTRATANTE ou a terceiros decorrentes de culpa ou dolo na execução dos serviços, na forma do Art. </w:t>
      </w:r>
      <w:r w:rsidR="007F3ED9">
        <w:t>120</w:t>
      </w:r>
      <w:r w:rsidRPr="007D0AE8">
        <w:t xml:space="preserve"> da Lei </w:t>
      </w:r>
      <w:r w:rsidR="007F3ED9">
        <w:t>14.133</w:t>
      </w:r>
      <w:r w:rsidRPr="007D0AE8">
        <w:t>/</w:t>
      </w:r>
      <w:r w:rsidR="007F3ED9">
        <w:t>21</w:t>
      </w:r>
      <w:r w:rsidRPr="007D0AE8">
        <w:t xml:space="preserve">; </w:t>
      </w:r>
    </w:p>
    <w:p w14:paraId="457A45C5" w14:textId="77777777" w:rsidR="007D0AE8" w:rsidRPr="007D0AE8" w:rsidRDefault="007D0AE8" w:rsidP="00D10A92">
      <w:pPr>
        <w:spacing w:line="360" w:lineRule="auto"/>
        <w:jc w:val="both"/>
      </w:pPr>
      <w:r w:rsidRPr="007D0AE8">
        <w:rPr>
          <w:b/>
          <w:bCs/>
        </w:rPr>
        <w:t>5.8.</w:t>
      </w:r>
      <w:r w:rsidRPr="007D0AE8">
        <w:t xml:space="preserve"> Fornecer aos seus funcionários uniformes, equipamentos de segurança e de proteção individual (EPI) e de proteção coletiva (EPC), de acordo com a função de cada um, zelando para que os mesmos sejam correta e continuamente utilizados. Os funcionários deverão estar sempre limpos, asseados e identificados mediante o uso permanente do crachá, compatível com a tecnologia de controle de acesso já existente no edifício. </w:t>
      </w:r>
    </w:p>
    <w:p w14:paraId="7ED36D41" w14:textId="77777777" w:rsidR="007D0AE8" w:rsidRPr="007D0AE8" w:rsidRDefault="007D0AE8" w:rsidP="00D10A92">
      <w:pPr>
        <w:spacing w:line="360" w:lineRule="auto"/>
        <w:jc w:val="both"/>
        <w:rPr>
          <w:b/>
          <w:bCs/>
        </w:rPr>
      </w:pPr>
      <w:r w:rsidRPr="007D0AE8">
        <w:rPr>
          <w:b/>
          <w:bCs/>
        </w:rPr>
        <w:t xml:space="preserve">6. OBRIGAÇÕES DA CONTRATANTE </w:t>
      </w:r>
    </w:p>
    <w:p w14:paraId="10135CE3" w14:textId="77777777" w:rsidR="007D0AE8" w:rsidRPr="007D0AE8" w:rsidRDefault="007D0AE8" w:rsidP="00D10A92">
      <w:pPr>
        <w:spacing w:line="360" w:lineRule="auto"/>
        <w:jc w:val="both"/>
      </w:pPr>
      <w:r w:rsidRPr="007D0AE8">
        <w:rPr>
          <w:b/>
          <w:bCs/>
        </w:rPr>
        <w:t>6.1.</w:t>
      </w:r>
      <w:r w:rsidRPr="007D0AE8">
        <w:t xml:space="preserve"> Exercer a fiscalização dos serviços por funcionários especialmente designados, verificando se, no desenvolvimento dos trabalhos, está sendo cumpridas as especificações previstas no edital, proposta e contrato de forma satisfatória, e documentando as ocorrências havidas; </w:t>
      </w:r>
    </w:p>
    <w:p w14:paraId="51DF371F" w14:textId="77777777" w:rsidR="007D0AE8" w:rsidRPr="007D0AE8" w:rsidRDefault="007D0AE8" w:rsidP="00D10A92">
      <w:pPr>
        <w:spacing w:line="360" w:lineRule="auto"/>
        <w:jc w:val="both"/>
      </w:pPr>
      <w:r w:rsidRPr="007D0AE8">
        <w:rPr>
          <w:b/>
          <w:bCs/>
        </w:rPr>
        <w:t>6.2.</w:t>
      </w:r>
      <w:r w:rsidRPr="007D0AE8">
        <w:t xml:space="preserve"> Comunicar a falta de cumprimento das obrigações ao encarregado da CONTRATADA e, se necessário, ao Engenheiro ou Arquiteto responsável, para que as falhas possam ser corrigidas a tempo; </w:t>
      </w:r>
    </w:p>
    <w:p w14:paraId="433A64D4" w14:textId="77777777" w:rsidR="007D0AE8" w:rsidRPr="00D10A92" w:rsidRDefault="007D0AE8" w:rsidP="00D10A92">
      <w:pPr>
        <w:spacing w:line="360" w:lineRule="auto"/>
        <w:jc w:val="both"/>
      </w:pPr>
      <w:r w:rsidRPr="007D0AE8">
        <w:rPr>
          <w:b/>
          <w:bCs/>
        </w:rPr>
        <w:t>6.3.</w:t>
      </w:r>
      <w:r w:rsidRPr="007D0AE8">
        <w:t xml:space="preserve"> Proporcionar à CONTRATADA as facilidades necessárias a fim de que possa desempenhar normalmente os serviços contratados, tais como: fornecer crachá para acesso às dependências da CONTRATANTE, designar local para guardar os materiais e equipamentos e local para vestiário; </w:t>
      </w:r>
    </w:p>
    <w:p w14:paraId="27C9961C" w14:textId="34A89A76" w:rsidR="007D0AE8" w:rsidRPr="007D0AE8" w:rsidRDefault="007D0AE8" w:rsidP="00D10A92">
      <w:pPr>
        <w:spacing w:line="360" w:lineRule="auto"/>
        <w:jc w:val="both"/>
      </w:pPr>
      <w:r w:rsidRPr="007D0AE8">
        <w:rPr>
          <w:b/>
          <w:bCs/>
        </w:rPr>
        <w:t>6.4.</w:t>
      </w:r>
      <w:r w:rsidRPr="007D0AE8">
        <w:t xml:space="preserve"> Prestar à CONTRATADA, e a seus representantes e funcionários, todas as informações e esclarecimentos que eventualmente venham a ser solicitados; </w:t>
      </w:r>
    </w:p>
    <w:p w14:paraId="7B906B49" w14:textId="77777777" w:rsidR="007D0AE8" w:rsidRPr="007D0AE8" w:rsidRDefault="007D0AE8" w:rsidP="00D10A92">
      <w:pPr>
        <w:spacing w:line="360" w:lineRule="auto"/>
        <w:jc w:val="both"/>
        <w:rPr>
          <w:b/>
          <w:bCs/>
        </w:rPr>
      </w:pPr>
      <w:r w:rsidRPr="007D0AE8">
        <w:rPr>
          <w:b/>
          <w:bCs/>
        </w:rPr>
        <w:t xml:space="preserve">7. GARANTIA </w:t>
      </w:r>
    </w:p>
    <w:p w14:paraId="6E70DBC8" w14:textId="77777777" w:rsidR="007D0AE8" w:rsidRPr="007D0AE8" w:rsidRDefault="007D0AE8" w:rsidP="00D10A92">
      <w:pPr>
        <w:spacing w:line="360" w:lineRule="auto"/>
        <w:jc w:val="both"/>
      </w:pPr>
      <w:r w:rsidRPr="007D0AE8">
        <w:rPr>
          <w:b/>
          <w:bCs/>
        </w:rPr>
        <w:t>7.1.</w:t>
      </w:r>
      <w:r w:rsidRPr="007D0AE8">
        <w:t xml:space="preserve"> Os materiais fornecidos e os serviços executados se submetem às regras e condições dispostas no Código do Consumidor (Lei nº 8.078/90), possuindo, contados da emissão do Termo de Encerramento emitido por SGM/CAF/DAP/SAA, o prazo de garantia conforme descrito a seguir: </w:t>
      </w:r>
    </w:p>
    <w:p w14:paraId="006AB07A" w14:textId="77777777" w:rsidR="007D0AE8" w:rsidRPr="00D10A92" w:rsidRDefault="007D0AE8" w:rsidP="00D10A92">
      <w:pPr>
        <w:spacing w:line="360" w:lineRule="auto"/>
        <w:jc w:val="both"/>
      </w:pPr>
      <w:r w:rsidRPr="007D0AE8">
        <w:t xml:space="preserve">- 05 (cinco) anos para estrutura metálica contra corrosão, trincas e soldas mal executadas; </w:t>
      </w:r>
    </w:p>
    <w:p w14:paraId="0562D5B8" w14:textId="0CFC95F4" w:rsidR="001A1612" w:rsidRPr="00D10A92" w:rsidRDefault="007D0AE8" w:rsidP="00D10A92">
      <w:pPr>
        <w:spacing w:line="360" w:lineRule="auto"/>
        <w:jc w:val="both"/>
      </w:pPr>
      <w:r w:rsidRPr="00D10A92">
        <w:t>- 03 (três) anos para a lona contra desfiamento, desbotamento e descostura.</w:t>
      </w:r>
    </w:p>
    <w:p w14:paraId="12712A03" w14:textId="77777777" w:rsidR="001A1612" w:rsidRPr="00D10A92" w:rsidRDefault="001A1612" w:rsidP="00D10A92">
      <w:pPr>
        <w:spacing w:line="360" w:lineRule="auto"/>
        <w:jc w:val="both"/>
      </w:pPr>
    </w:p>
    <w:p w14:paraId="4BAE9C9D" w14:textId="067756F4" w:rsidR="004265A2" w:rsidRDefault="00244DE5" w:rsidP="00BD7334">
      <w:pPr>
        <w:spacing w:line="360" w:lineRule="auto"/>
        <w:jc w:val="center"/>
        <w:rPr>
          <w:b/>
        </w:rPr>
      </w:pPr>
      <w:bookmarkStart w:id="2" w:name="_Hlk134619645"/>
      <w:r w:rsidRPr="00BD7334">
        <w:rPr>
          <w:b/>
        </w:rPr>
        <w:lastRenderedPageBreak/>
        <w:t>(</w:t>
      </w:r>
      <w:r w:rsidR="004265A2" w:rsidRPr="00BD7334">
        <w:rPr>
          <w:b/>
        </w:rPr>
        <w:t>UTILIZAR PAPEL TIMBRADO DA EMPRESA)</w:t>
      </w:r>
    </w:p>
    <w:bookmarkEnd w:id="2"/>
    <w:p w14:paraId="71A19A9F" w14:textId="77777777" w:rsidR="00BD7334" w:rsidRPr="00BD7334" w:rsidRDefault="00BD7334" w:rsidP="00BD7334">
      <w:pPr>
        <w:spacing w:line="360" w:lineRule="auto"/>
        <w:jc w:val="center"/>
        <w:rPr>
          <w:b/>
        </w:rPr>
      </w:pPr>
    </w:p>
    <w:p w14:paraId="04BB2202" w14:textId="3F989447" w:rsidR="004265A2" w:rsidRPr="00D10A92" w:rsidRDefault="004265A2" w:rsidP="00BD7334">
      <w:pPr>
        <w:spacing w:line="360" w:lineRule="auto"/>
        <w:jc w:val="center"/>
      </w:pPr>
      <w:bookmarkStart w:id="3" w:name="_Hlk134619065"/>
      <w:r w:rsidRPr="00BD7334">
        <w:rPr>
          <w:b/>
        </w:rPr>
        <w:t>ANEXO II - MODELO DE PROPOSTA DE PREÇOS</w:t>
      </w:r>
    </w:p>
    <w:p w14:paraId="1A145A94" w14:textId="77777777" w:rsidR="004265A2" w:rsidRPr="00D10A92" w:rsidRDefault="004265A2" w:rsidP="00D10A92">
      <w:pPr>
        <w:spacing w:line="360" w:lineRule="auto"/>
        <w:jc w:val="both"/>
        <w:rPr>
          <w:b/>
        </w:rPr>
      </w:pPr>
      <w:r w:rsidRPr="00D10A92">
        <w:rPr>
          <w:b/>
        </w:rPr>
        <w:t>À</w:t>
      </w:r>
    </w:p>
    <w:p w14:paraId="19E3ADEB" w14:textId="77777777" w:rsidR="004265A2" w:rsidRPr="00D10A92" w:rsidRDefault="004265A2" w:rsidP="00D10A92">
      <w:pPr>
        <w:spacing w:line="360" w:lineRule="auto"/>
        <w:jc w:val="both"/>
        <w:rPr>
          <w:b/>
        </w:rPr>
      </w:pPr>
      <w:r w:rsidRPr="00D10A92">
        <w:rPr>
          <w:b/>
        </w:rPr>
        <w:t>PREFEITURA DO MUNICÍPIO DE SÃO PAULO</w:t>
      </w:r>
    </w:p>
    <w:p w14:paraId="4E93D528" w14:textId="6DFF7771" w:rsidR="004265A2" w:rsidRPr="00D10A92" w:rsidRDefault="004265A2" w:rsidP="00D10A92">
      <w:pPr>
        <w:spacing w:line="360" w:lineRule="auto"/>
        <w:jc w:val="both"/>
        <w:rPr>
          <w:b/>
        </w:rPr>
      </w:pPr>
      <w:r w:rsidRPr="00D10A92">
        <w:rPr>
          <w:b/>
        </w:rPr>
        <w:t>SECRETARIA DE GOVERNO</w:t>
      </w:r>
    </w:p>
    <w:p w14:paraId="18652FA2" w14:textId="7C962741" w:rsidR="004265A2" w:rsidRPr="00D10A92" w:rsidRDefault="004265A2" w:rsidP="00D10A92">
      <w:pPr>
        <w:spacing w:line="360" w:lineRule="auto"/>
        <w:jc w:val="both"/>
        <w:rPr>
          <w:b/>
        </w:rPr>
      </w:pPr>
      <w:r w:rsidRPr="00D10A92">
        <w:rPr>
          <w:b/>
        </w:rPr>
        <w:t>COMISSÃO PERMANENTE DE LICITAÇÕES</w:t>
      </w:r>
    </w:p>
    <w:p w14:paraId="7CE113FE" w14:textId="77777777" w:rsidR="004265A2" w:rsidRPr="00D10A92" w:rsidRDefault="004265A2" w:rsidP="00D10A92">
      <w:pPr>
        <w:spacing w:line="360" w:lineRule="auto"/>
        <w:jc w:val="both"/>
      </w:pPr>
      <w:r w:rsidRPr="00D10A92">
        <w:rPr>
          <w:b/>
        </w:rPr>
        <w:t>ENDEREÇO:</w:t>
      </w:r>
      <w:r w:rsidRPr="00D10A92">
        <w:t xml:space="preserve"> </w:t>
      </w:r>
      <w:r w:rsidRPr="00D10A92">
        <w:rPr>
          <w:b/>
        </w:rPr>
        <w:t>Viaduto do Chá, 15 - 12º andar.</w:t>
      </w:r>
    </w:p>
    <w:p w14:paraId="61C8F5AD" w14:textId="0AE1B96C" w:rsidR="004265A2" w:rsidRPr="00D10A92" w:rsidRDefault="004265A2" w:rsidP="00D10A92">
      <w:pPr>
        <w:spacing w:line="360" w:lineRule="auto"/>
        <w:jc w:val="both"/>
        <w:rPr>
          <w:b/>
        </w:rPr>
      </w:pPr>
      <w:r w:rsidRPr="00D10A92">
        <w:rPr>
          <w:b/>
        </w:rPr>
        <w:t>REF.:</w:t>
      </w:r>
      <w:r w:rsidRPr="00D10A92">
        <w:t xml:space="preserve"> </w:t>
      </w:r>
      <w:r w:rsidRPr="00D10A92">
        <w:rPr>
          <w:b/>
        </w:rPr>
        <w:t xml:space="preserve">Processo nº </w:t>
      </w:r>
      <w:r w:rsidR="00AA3E70" w:rsidRPr="00AA3E70">
        <w:rPr>
          <w:b/>
          <w:bCs/>
        </w:rPr>
        <w:t>6011.2023/0001014-7</w:t>
      </w:r>
    </w:p>
    <w:p w14:paraId="7585D82B" w14:textId="6A5E216B" w:rsidR="004265A2" w:rsidRPr="00D10A92" w:rsidRDefault="004265A2" w:rsidP="00D10A92">
      <w:pPr>
        <w:spacing w:line="360" w:lineRule="auto"/>
        <w:jc w:val="both"/>
        <w:rPr>
          <w:b/>
        </w:rPr>
      </w:pPr>
      <w:r w:rsidRPr="00D10A92">
        <w:rPr>
          <w:b/>
        </w:rPr>
        <w:t>Licitação na modalidade:</w:t>
      </w:r>
      <w:r w:rsidRPr="00D10A92">
        <w:t xml:space="preserve"> </w:t>
      </w:r>
      <w:r w:rsidRPr="00D10A92">
        <w:rPr>
          <w:b/>
        </w:rPr>
        <w:t xml:space="preserve">PREGÃO ELETRÔNICO Nº </w:t>
      </w:r>
      <w:r w:rsidR="005B7F52">
        <w:rPr>
          <w:b/>
        </w:rPr>
        <w:t>05</w:t>
      </w:r>
      <w:r w:rsidRPr="00D10A92">
        <w:rPr>
          <w:b/>
        </w:rPr>
        <w:t>/202</w:t>
      </w:r>
      <w:r w:rsidR="000E0CB4">
        <w:rPr>
          <w:b/>
        </w:rPr>
        <w:t>3</w:t>
      </w:r>
      <w:r w:rsidRPr="00D10A92">
        <w:rPr>
          <w:b/>
        </w:rPr>
        <w:t>-SGM</w:t>
      </w:r>
    </w:p>
    <w:p w14:paraId="2AC2E029" w14:textId="6F146EFB" w:rsidR="004265A2" w:rsidRPr="00D10A92" w:rsidRDefault="004265A2" w:rsidP="00D10A92">
      <w:pPr>
        <w:spacing w:line="360" w:lineRule="auto"/>
        <w:jc w:val="both"/>
        <w:rPr>
          <w:b/>
        </w:rPr>
      </w:pPr>
      <w:r w:rsidRPr="00D10A92">
        <w:t xml:space="preserve">A empresa............................................................................................................................................,estabelecida na............................................................................................................,nº..................,complemento:....................................,CNPJ nº...............................................................................,telefone:..........................................., Bairro ..................................................,Cid........................,Estado:.......................,E-mail.................................. pelo presente, propõe o fornecimento do objeto descrito no </w:t>
      </w:r>
      <w:r w:rsidRPr="00D10A92">
        <w:rPr>
          <w:b/>
        </w:rPr>
        <w:t>Anexo I – Termo de Referência</w:t>
      </w:r>
      <w:r w:rsidRPr="00D10A92">
        <w:t xml:space="preserve"> do edital de Pregão Eletrônico nº </w:t>
      </w:r>
      <w:r w:rsidR="005B7F52">
        <w:rPr>
          <w:b/>
        </w:rPr>
        <w:t>05</w:t>
      </w:r>
      <w:r w:rsidRPr="00D10A92">
        <w:rPr>
          <w:b/>
        </w:rPr>
        <w:t>/202</w:t>
      </w:r>
      <w:r w:rsidR="00FC7A3B">
        <w:rPr>
          <w:b/>
        </w:rPr>
        <w:t>3</w:t>
      </w:r>
      <w:r w:rsidRPr="00D10A92">
        <w:rPr>
          <w:b/>
        </w:rPr>
        <w:t>-SGM,</w:t>
      </w:r>
      <w:r w:rsidRPr="00D10A92">
        <w:t xml:space="preserve"> nas seguintes condições: Validade da proposta: </w:t>
      </w:r>
      <w:r w:rsidRPr="00D10A92">
        <w:rPr>
          <w:b/>
        </w:rPr>
        <w:t>60 dias</w:t>
      </w:r>
      <w:r w:rsidRPr="00D10A92">
        <w:t xml:space="preserve"> – Condições de pagamento: 30 dias – Entrega:............dias. Conta corrente: Banco do Brasil – C/C n°..............AG:.................................</w:t>
      </w:r>
    </w:p>
    <w:tbl>
      <w:tblPr>
        <w:tblpPr w:leftFromText="141" w:rightFromText="141" w:vertAnchor="text" w:horzAnchor="page" w:tblpX="513" w:tblpY="258"/>
        <w:tblW w:w="9923" w:type="dxa"/>
        <w:tblCellMar>
          <w:left w:w="70" w:type="dxa"/>
          <w:right w:w="70" w:type="dxa"/>
        </w:tblCellMar>
        <w:tblLook w:val="04A0" w:firstRow="1" w:lastRow="0" w:firstColumn="1" w:lastColumn="0" w:noHBand="0" w:noVBand="1"/>
      </w:tblPr>
      <w:tblGrid>
        <w:gridCol w:w="1838"/>
        <w:gridCol w:w="6242"/>
        <w:gridCol w:w="1843"/>
      </w:tblGrid>
      <w:tr w:rsidR="004265A2" w:rsidRPr="00D10A92" w14:paraId="10F532C5" w14:textId="77777777" w:rsidTr="00B821B0">
        <w:trPr>
          <w:trHeight w:val="96"/>
        </w:trPr>
        <w:tc>
          <w:tcPr>
            <w:tcW w:w="1838"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bottom"/>
            <w:hideMark/>
          </w:tcPr>
          <w:p w14:paraId="111E4629" w14:textId="77777777" w:rsidR="004265A2" w:rsidRPr="00D10A92" w:rsidRDefault="004265A2" w:rsidP="00B821B0">
            <w:pPr>
              <w:spacing w:line="360" w:lineRule="auto"/>
              <w:jc w:val="center"/>
              <w:rPr>
                <w:b/>
                <w:bCs/>
                <w:color w:val="000000"/>
              </w:rPr>
            </w:pPr>
            <w:r w:rsidRPr="00D10A92">
              <w:rPr>
                <w:b/>
                <w:bCs/>
                <w:color w:val="000000"/>
              </w:rPr>
              <w:t>Item</w:t>
            </w:r>
          </w:p>
        </w:tc>
        <w:tc>
          <w:tcPr>
            <w:tcW w:w="6242" w:type="dxa"/>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51764E63" w14:textId="77777777" w:rsidR="004265A2" w:rsidRPr="00D10A92" w:rsidRDefault="004265A2" w:rsidP="00B821B0">
            <w:pPr>
              <w:spacing w:line="360" w:lineRule="auto"/>
              <w:jc w:val="center"/>
              <w:rPr>
                <w:b/>
                <w:bCs/>
                <w:color w:val="000000"/>
              </w:rPr>
            </w:pPr>
            <w:r w:rsidRPr="00D10A92">
              <w:rPr>
                <w:b/>
                <w:bCs/>
                <w:color w:val="000000"/>
              </w:rPr>
              <w:t>O B J E T O</w:t>
            </w:r>
          </w:p>
        </w:tc>
        <w:tc>
          <w:tcPr>
            <w:tcW w:w="1843" w:type="dxa"/>
            <w:tcBorders>
              <w:top w:val="single" w:sz="4" w:space="0" w:color="auto"/>
              <w:left w:val="nil"/>
              <w:bottom w:val="single" w:sz="4" w:space="0" w:color="auto"/>
              <w:right w:val="single" w:sz="4" w:space="0" w:color="auto"/>
            </w:tcBorders>
            <w:shd w:val="clear" w:color="auto" w:fill="D9E2F3" w:themeFill="accent1" w:themeFillTint="33"/>
            <w:vAlign w:val="bottom"/>
          </w:tcPr>
          <w:p w14:paraId="42AA0E59" w14:textId="77777777" w:rsidR="004265A2" w:rsidRPr="00D10A92" w:rsidRDefault="004265A2" w:rsidP="00B821B0">
            <w:pPr>
              <w:spacing w:line="360" w:lineRule="auto"/>
              <w:jc w:val="center"/>
              <w:rPr>
                <w:b/>
                <w:bCs/>
                <w:color w:val="000000"/>
              </w:rPr>
            </w:pPr>
            <w:r w:rsidRPr="00D10A92">
              <w:rPr>
                <w:b/>
                <w:bCs/>
                <w:color w:val="000000"/>
              </w:rPr>
              <w:t>Valor Total</w:t>
            </w:r>
          </w:p>
        </w:tc>
      </w:tr>
      <w:tr w:rsidR="004265A2" w:rsidRPr="00D10A92" w14:paraId="6E94680C" w14:textId="77777777" w:rsidTr="007D0AE8">
        <w:trPr>
          <w:trHeight w:val="96"/>
        </w:trPr>
        <w:tc>
          <w:tcPr>
            <w:tcW w:w="1838"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9A95927" w14:textId="77777777" w:rsidR="004265A2" w:rsidRPr="00D10A92" w:rsidRDefault="004265A2" w:rsidP="00B821B0">
            <w:pPr>
              <w:spacing w:line="360" w:lineRule="auto"/>
              <w:jc w:val="center"/>
              <w:rPr>
                <w:b/>
                <w:bCs/>
                <w:color w:val="000000"/>
              </w:rPr>
            </w:pPr>
            <w:r w:rsidRPr="00D10A92">
              <w:rPr>
                <w:b/>
                <w:bCs/>
                <w:color w:val="000000"/>
              </w:rPr>
              <w:t>01</w:t>
            </w:r>
          </w:p>
        </w:tc>
        <w:tc>
          <w:tcPr>
            <w:tcW w:w="6242" w:type="dxa"/>
            <w:tcBorders>
              <w:top w:val="single" w:sz="4" w:space="0" w:color="auto"/>
              <w:left w:val="nil"/>
              <w:bottom w:val="single" w:sz="4" w:space="0" w:color="auto"/>
              <w:right w:val="single" w:sz="4" w:space="0" w:color="auto"/>
            </w:tcBorders>
            <w:shd w:val="clear" w:color="auto" w:fill="auto"/>
            <w:vAlign w:val="center"/>
            <w:hideMark/>
          </w:tcPr>
          <w:p w14:paraId="60CDFFBD" w14:textId="59E1D679" w:rsidR="004265A2" w:rsidRPr="00D10A92" w:rsidRDefault="00B821B0" w:rsidP="00D10A92">
            <w:pPr>
              <w:spacing w:line="360" w:lineRule="auto"/>
              <w:jc w:val="both"/>
              <w:rPr>
                <w:b/>
                <w:bCs/>
                <w:color w:val="000000"/>
              </w:rPr>
            </w:pPr>
            <w:r w:rsidRPr="00B821B0">
              <w:rPr>
                <w:color w:val="000000"/>
              </w:rPr>
              <w:t>Contratação de empresa especializada no fornecimento e instalação de sombreadores para o bicicletário e estacionamento da Rua Dr. Falcão Filho, para cobrir uma área aproximada de 287,70 m², conforme especificações do Termo de Referência anexo I do Edital.</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D8D5F1" w14:textId="77777777" w:rsidR="004265A2" w:rsidRPr="00D10A92" w:rsidRDefault="004265A2" w:rsidP="00D10A92">
            <w:pPr>
              <w:spacing w:line="360" w:lineRule="auto"/>
              <w:jc w:val="both"/>
              <w:rPr>
                <w:b/>
                <w:bCs/>
                <w:color w:val="000000"/>
              </w:rPr>
            </w:pPr>
            <w:r w:rsidRPr="00D10A92">
              <w:rPr>
                <w:b/>
                <w:bCs/>
                <w:color w:val="000000"/>
              </w:rPr>
              <w:t>R$</w:t>
            </w:r>
          </w:p>
        </w:tc>
      </w:tr>
    </w:tbl>
    <w:p w14:paraId="4E688AF8" w14:textId="77777777" w:rsidR="004265A2" w:rsidRPr="00D10A92" w:rsidRDefault="004265A2" w:rsidP="00D10A92">
      <w:pPr>
        <w:spacing w:line="360" w:lineRule="auto"/>
        <w:jc w:val="both"/>
        <w:rPr>
          <w:b/>
        </w:rPr>
      </w:pPr>
    </w:p>
    <w:p w14:paraId="21951644" w14:textId="77777777" w:rsidR="007D0AE8" w:rsidRPr="00D10A92" w:rsidRDefault="007D0AE8" w:rsidP="00D10A92">
      <w:pPr>
        <w:spacing w:line="360" w:lineRule="auto"/>
        <w:jc w:val="both"/>
      </w:pPr>
    </w:p>
    <w:p w14:paraId="328B84BF" w14:textId="77777777" w:rsidR="007D0AE8" w:rsidRPr="00D10A92" w:rsidRDefault="007D0AE8" w:rsidP="00D10A92">
      <w:pPr>
        <w:spacing w:line="360" w:lineRule="auto"/>
        <w:jc w:val="both"/>
      </w:pPr>
    </w:p>
    <w:p w14:paraId="4932C8BF" w14:textId="77777777" w:rsidR="007D0AE8" w:rsidRPr="00D10A92" w:rsidRDefault="007D0AE8" w:rsidP="00D10A92">
      <w:pPr>
        <w:spacing w:line="360" w:lineRule="auto"/>
        <w:jc w:val="both"/>
      </w:pPr>
    </w:p>
    <w:p w14:paraId="51C5A72B" w14:textId="77777777" w:rsidR="007D0AE8" w:rsidRPr="00D10A92" w:rsidRDefault="007D0AE8" w:rsidP="00D10A92">
      <w:pPr>
        <w:spacing w:line="360" w:lineRule="auto"/>
        <w:jc w:val="both"/>
      </w:pPr>
    </w:p>
    <w:p w14:paraId="0B10B843" w14:textId="77777777" w:rsidR="007D0AE8" w:rsidRPr="00D10A92" w:rsidRDefault="007D0AE8" w:rsidP="00D10A92">
      <w:pPr>
        <w:spacing w:line="360" w:lineRule="auto"/>
        <w:jc w:val="both"/>
      </w:pPr>
    </w:p>
    <w:p w14:paraId="238EF7ED" w14:textId="77777777" w:rsidR="007D0AE8" w:rsidRPr="00D10A92" w:rsidRDefault="007D0AE8" w:rsidP="00D10A92">
      <w:pPr>
        <w:spacing w:line="360" w:lineRule="auto"/>
        <w:jc w:val="both"/>
      </w:pPr>
    </w:p>
    <w:p w14:paraId="62F28EA6" w14:textId="77777777" w:rsidR="007D0AE8" w:rsidRPr="00D10A92" w:rsidRDefault="007D0AE8" w:rsidP="00D10A92">
      <w:pPr>
        <w:spacing w:line="360" w:lineRule="auto"/>
        <w:jc w:val="both"/>
      </w:pPr>
    </w:p>
    <w:p w14:paraId="36E99ED4" w14:textId="0E575F95" w:rsidR="004265A2" w:rsidRPr="00D10A92" w:rsidRDefault="004265A2" w:rsidP="00D10A92">
      <w:pPr>
        <w:spacing w:line="360" w:lineRule="auto"/>
        <w:jc w:val="both"/>
      </w:pPr>
      <w:r w:rsidRPr="00D10A92">
        <w:t xml:space="preserve">Obs: Para a disputa na etapa de lances, o preço a ser ofertado corresponderá ao </w:t>
      </w:r>
      <w:r w:rsidRPr="00D10A92">
        <w:rPr>
          <w:b/>
        </w:rPr>
        <w:t>MENOR</w:t>
      </w:r>
      <w:r w:rsidRPr="00D10A92">
        <w:t xml:space="preserve"> </w:t>
      </w:r>
      <w:r w:rsidRPr="00D10A92">
        <w:rPr>
          <w:b/>
        </w:rPr>
        <w:t xml:space="preserve">PREÇO TOTAL, </w:t>
      </w:r>
      <w:r w:rsidRPr="00D10A92">
        <w:t>do objeto a ser contratado nas condições estabelecidas no Anexo I do Edital. A proposta deverá conter o valor unitário marca e valor total, expresso em algarismos com duas casas decimais e por extenso, em caso de divergência entre os valores expressos em algarismos e por extenso, prevalecerá o por extenso;</w:t>
      </w:r>
    </w:p>
    <w:p w14:paraId="3B7F0AB3" w14:textId="77777777" w:rsidR="004265A2" w:rsidRPr="00D10A92" w:rsidRDefault="004265A2" w:rsidP="00D10A92">
      <w:pPr>
        <w:spacing w:line="360" w:lineRule="auto"/>
        <w:jc w:val="both"/>
      </w:pPr>
      <w:r w:rsidRPr="00D10A92">
        <w:t>Declaramos que o preço cotado inclui todos os custos e despesas necessárias ao cumprimento integral das obrigações decorrentes da licitação.</w:t>
      </w:r>
    </w:p>
    <w:p w14:paraId="13CA4D25" w14:textId="77777777" w:rsidR="004265A2" w:rsidRPr="00D10A92" w:rsidRDefault="004265A2" w:rsidP="00D10A92">
      <w:pPr>
        <w:spacing w:line="360" w:lineRule="auto"/>
        <w:jc w:val="both"/>
      </w:pPr>
    </w:p>
    <w:p w14:paraId="52FE4F4B" w14:textId="77777777" w:rsidR="004265A2" w:rsidRPr="00D10A92" w:rsidRDefault="004265A2" w:rsidP="00D10A92">
      <w:pPr>
        <w:spacing w:line="360" w:lineRule="auto"/>
        <w:jc w:val="both"/>
      </w:pPr>
      <w:r w:rsidRPr="00D10A92">
        <w:rPr>
          <w:b/>
        </w:rPr>
        <w:lastRenderedPageBreak/>
        <w:t>1</w:t>
      </w:r>
      <w:r w:rsidRPr="00D10A92">
        <w:t>. A entrega do material deverá ser concluída em até 6 meses a partir da assinatura do contrato, devendo cumprir as etapas conforme especificado no Anexo I do Termo de Referência.</w:t>
      </w:r>
    </w:p>
    <w:p w14:paraId="0134DBB3" w14:textId="77777777" w:rsidR="004265A2" w:rsidRPr="00D10A92" w:rsidRDefault="004265A2" w:rsidP="00D10A92">
      <w:pPr>
        <w:spacing w:line="360" w:lineRule="auto"/>
        <w:jc w:val="both"/>
      </w:pPr>
      <w:r w:rsidRPr="00D10A92">
        <w:rPr>
          <w:b/>
        </w:rPr>
        <w:t>2</w:t>
      </w:r>
      <w:r w:rsidRPr="00D10A92">
        <w:t>. Esta proposta será válida pelo prazo de 60 dias, contados a partir da data de sua apresentação, não podendo haver aumento de preço;</w:t>
      </w:r>
    </w:p>
    <w:p w14:paraId="63DD0145" w14:textId="276CD689" w:rsidR="004265A2" w:rsidRPr="00D10A92" w:rsidRDefault="004265A2" w:rsidP="00D10A92">
      <w:pPr>
        <w:spacing w:line="360" w:lineRule="auto"/>
        <w:jc w:val="both"/>
      </w:pPr>
      <w:r w:rsidRPr="00D10A92">
        <w:rPr>
          <w:b/>
        </w:rPr>
        <w:t>3</w:t>
      </w:r>
      <w:r w:rsidRPr="00D10A92">
        <w:t>. Declara, sob as penas da lei, que o(s) preço(s) cotado(s) inclui(em) todos os custos e despesas necessárias ao integral cumprimento das obrigações decorrentes desta licitação.</w:t>
      </w:r>
    </w:p>
    <w:p w14:paraId="3086AA75" w14:textId="77777777" w:rsidR="004265A2" w:rsidRPr="00D10A92" w:rsidRDefault="004265A2" w:rsidP="00D10A92">
      <w:pPr>
        <w:spacing w:line="360" w:lineRule="auto"/>
        <w:jc w:val="both"/>
      </w:pPr>
    </w:p>
    <w:p w14:paraId="39460925" w14:textId="77777777" w:rsidR="004265A2" w:rsidRPr="00D10A92" w:rsidRDefault="004265A2" w:rsidP="00D10A92">
      <w:pPr>
        <w:spacing w:line="360" w:lineRule="auto"/>
        <w:jc w:val="both"/>
      </w:pPr>
      <w:r w:rsidRPr="00D10A92">
        <w:t>(local e data)</w:t>
      </w:r>
    </w:p>
    <w:p w14:paraId="4ED9A496" w14:textId="77777777" w:rsidR="004265A2" w:rsidRPr="00D10A92" w:rsidRDefault="004265A2" w:rsidP="00D10A92">
      <w:pPr>
        <w:spacing w:line="360" w:lineRule="auto"/>
        <w:jc w:val="both"/>
      </w:pPr>
      <w:r w:rsidRPr="00D10A92">
        <w:t>___________________________________________</w:t>
      </w:r>
    </w:p>
    <w:p w14:paraId="0E8BE7A9" w14:textId="77777777" w:rsidR="004265A2" w:rsidRPr="00D10A92" w:rsidRDefault="004265A2" w:rsidP="00D10A92">
      <w:pPr>
        <w:spacing w:line="360" w:lineRule="auto"/>
        <w:jc w:val="both"/>
      </w:pPr>
      <w:r w:rsidRPr="00D10A92">
        <w:t>(Assinatura do representante legal da Empresa Proponente)</w:t>
      </w:r>
    </w:p>
    <w:p w14:paraId="2842F7B7" w14:textId="77777777" w:rsidR="004265A2" w:rsidRPr="00D10A92" w:rsidRDefault="004265A2" w:rsidP="00D10A92">
      <w:pPr>
        <w:spacing w:line="360" w:lineRule="auto"/>
        <w:jc w:val="both"/>
      </w:pPr>
      <w:r w:rsidRPr="00D10A92">
        <w:t>Nome:______________________________________</w:t>
      </w:r>
    </w:p>
    <w:p w14:paraId="2C25FF99" w14:textId="77777777" w:rsidR="004265A2" w:rsidRPr="00D10A92" w:rsidRDefault="004265A2" w:rsidP="00D10A92">
      <w:pPr>
        <w:spacing w:line="360" w:lineRule="auto"/>
        <w:jc w:val="both"/>
      </w:pPr>
      <w:r w:rsidRPr="00D10A92">
        <w:t>RG:________________________________________</w:t>
      </w:r>
    </w:p>
    <w:p w14:paraId="48CB5B6F" w14:textId="77777777" w:rsidR="004265A2" w:rsidRPr="00D10A92" w:rsidRDefault="004265A2" w:rsidP="00D10A92">
      <w:pPr>
        <w:spacing w:line="360" w:lineRule="auto"/>
        <w:jc w:val="both"/>
      </w:pPr>
      <w:r w:rsidRPr="00D10A92">
        <w:t>CPF:_______________________________________</w:t>
      </w:r>
    </w:p>
    <w:p w14:paraId="3C7F9CC6" w14:textId="77777777" w:rsidR="004265A2" w:rsidRPr="00D10A92" w:rsidRDefault="004265A2" w:rsidP="00D10A92">
      <w:pPr>
        <w:spacing w:line="360" w:lineRule="auto"/>
        <w:jc w:val="both"/>
      </w:pPr>
    </w:p>
    <w:p w14:paraId="06AE1D8B" w14:textId="156F0B3B" w:rsidR="004265A2" w:rsidRPr="00D10A92" w:rsidRDefault="004265A2" w:rsidP="00D10A92">
      <w:pPr>
        <w:spacing w:line="360" w:lineRule="auto"/>
        <w:jc w:val="both"/>
      </w:pPr>
      <w:r w:rsidRPr="00D10A92">
        <w:t>Cargo:_________________________________________</w:t>
      </w:r>
    </w:p>
    <w:bookmarkEnd w:id="3"/>
    <w:p w14:paraId="03C85102" w14:textId="77777777" w:rsidR="003B5D0C" w:rsidRPr="00D10A92" w:rsidRDefault="003B5D0C" w:rsidP="00D10A92">
      <w:pPr>
        <w:spacing w:line="360" w:lineRule="auto"/>
        <w:jc w:val="both"/>
        <w:rPr>
          <w:b/>
          <w:bCs/>
        </w:rPr>
      </w:pPr>
    </w:p>
    <w:p w14:paraId="36D86BA2" w14:textId="77777777" w:rsidR="003B5D0C" w:rsidRPr="00D10A92" w:rsidRDefault="003B5D0C" w:rsidP="00D10A92">
      <w:pPr>
        <w:spacing w:line="360" w:lineRule="auto"/>
        <w:jc w:val="both"/>
        <w:rPr>
          <w:b/>
          <w:bCs/>
        </w:rPr>
      </w:pPr>
    </w:p>
    <w:p w14:paraId="27A5E3C7" w14:textId="77777777" w:rsidR="003B5D0C" w:rsidRPr="00D10A92" w:rsidRDefault="003B5D0C" w:rsidP="00D10A92">
      <w:pPr>
        <w:spacing w:line="360" w:lineRule="auto"/>
        <w:jc w:val="both"/>
        <w:rPr>
          <w:b/>
          <w:bCs/>
        </w:rPr>
      </w:pPr>
    </w:p>
    <w:p w14:paraId="68249B14" w14:textId="77777777" w:rsidR="003B5D0C" w:rsidRPr="00D10A92" w:rsidRDefault="003B5D0C" w:rsidP="00D10A92">
      <w:pPr>
        <w:spacing w:line="360" w:lineRule="auto"/>
        <w:jc w:val="both"/>
        <w:rPr>
          <w:b/>
          <w:bCs/>
          <w:color w:val="548DD4"/>
        </w:rPr>
      </w:pPr>
    </w:p>
    <w:p w14:paraId="5F5E4D1E" w14:textId="77777777" w:rsidR="003B5D0C" w:rsidRPr="00D10A92" w:rsidRDefault="003B5D0C" w:rsidP="00D10A92">
      <w:pPr>
        <w:spacing w:line="360" w:lineRule="auto"/>
        <w:jc w:val="both"/>
        <w:rPr>
          <w:b/>
          <w:bCs/>
          <w:color w:val="548DD4"/>
        </w:rPr>
      </w:pPr>
    </w:p>
    <w:p w14:paraId="3FC16598" w14:textId="77777777" w:rsidR="003B5D0C" w:rsidRPr="00D10A92" w:rsidRDefault="003B5D0C" w:rsidP="00D10A92">
      <w:pPr>
        <w:spacing w:line="360" w:lineRule="auto"/>
        <w:jc w:val="both"/>
        <w:rPr>
          <w:b/>
          <w:bCs/>
          <w:color w:val="548DD4"/>
        </w:rPr>
      </w:pPr>
    </w:p>
    <w:p w14:paraId="79634F0F" w14:textId="77777777" w:rsidR="003B5D0C" w:rsidRPr="00D10A92" w:rsidRDefault="003B5D0C" w:rsidP="00D10A92">
      <w:pPr>
        <w:spacing w:line="360" w:lineRule="auto"/>
        <w:jc w:val="both"/>
        <w:rPr>
          <w:b/>
          <w:bCs/>
          <w:color w:val="548DD4"/>
        </w:rPr>
      </w:pPr>
    </w:p>
    <w:p w14:paraId="71DCE04B" w14:textId="77777777" w:rsidR="003B5D0C" w:rsidRPr="00D10A92" w:rsidRDefault="003B5D0C" w:rsidP="00D10A92">
      <w:pPr>
        <w:spacing w:line="360" w:lineRule="auto"/>
        <w:jc w:val="both"/>
        <w:rPr>
          <w:b/>
          <w:bCs/>
          <w:color w:val="548DD4"/>
        </w:rPr>
      </w:pPr>
    </w:p>
    <w:p w14:paraId="4195822D" w14:textId="77777777" w:rsidR="003B5D0C" w:rsidRPr="00D10A92" w:rsidRDefault="003B5D0C" w:rsidP="00D10A92">
      <w:pPr>
        <w:spacing w:line="360" w:lineRule="auto"/>
        <w:jc w:val="both"/>
        <w:rPr>
          <w:b/>
          <w:bCs/>
          <w:color w:val="548DD4"/>
        </w:rPr>
      </w:pPr>
    </w:p>
    <w:p w14:paraId="1FAFC59A" w14:textId="77777777" w:rsidR="003B5D0C" w:rsidRPr="00D10A92" w:rsidRDefault="003B5D0C" w:rsidP="00D10A92">
      <w:pPr>
        <w:spacing w:line="360" w:lineRule="auto"/>
        <w:jc w:val="both"/>
        <w:rPr>
          <w:b/>
          <w:bCs/>
          <w:color w:val="548DD4"/>
        </w:rPr>
      </w:pPr>
    </w:p>
    <w:p w14:paraId="353C62D6" w14:textId="77777777" w:rsidR="003B5D0C" w:rsidRPr="00D10A92" w:rsidRDefault="003B5D0C" w:rsidP="00D10A92">
      <w:pPr>
        <w:spacing w:line="360" w:lineRule="auto"/>
        <w:jc w:val="both"/>
        <w:rPr>
          <w:b/>
          <w:bCs/>
          <w:color w:val="548DD4"/>
        </w:rPr>
      </w:pPr>
    </w:p>
    <w:p w14:paraId="68A886EE" w14:textId="77777777" w:rsidR="003B5D0C" w:rsidRPr="00D10A92" w:rsidRDefault="003B5D0C" w:rsidP="00D10A92">
      <w:pPr>
        <w:spacing w:line="360" w:lineRule="auto"/>
        <w:jc w:val="both"/>
        <w:rPr>
          <w:b/>
          <w:bCs/>
          <w:color w:val="548DD4"/>
        </w:rPr>
      </w:pPr>
    </w:p>
    <w:p w14:paraId="244D347A" w14:textId="77777777" w:rsidR="003B5D0C" w:rsidRPr="00D10A92" w:rsidRDefault="003B5D0C" w:rsidP="00D10A92">
      <w:pPr>
        <w:spacing w:line="360" w:lineRule="auto"/>
        <w:jc w:val="both"/>
        <w:rPr>
          <w:b/>
          <w:bCs/>
          <w:color w:val="548DD4"/>
        </w:rPr>
      </w:pPr>
    </w:p>
    <w:p w14:paraId="40E2E1E5" w14:textId="77777777" w:rsidR="003B5D0C" w:rsidRPr="00D10A92" w:rsidRDefault="003B5D0C" w:rsidP="00D10A92">
      <w:pPr>
        <w:spacing w:line="360" w:lineRule="auto"/>
        <w:jc w:val="both"/>
        <w:rPr>
          <w:b/>
          <w:bCs/>
          <w:color w:val="548DD4"/>
        </w:rPr>
      </w:pPr>
    </w:p>
    <w:p w14:paraId="5B00E329" w14:textId="77777777" w:rsidR="003B5D0C" w:rsidRPr="00D10A92" w:rsidRDefault="003B5D0C" w:rsidP="00D10A92">
      <w:pPr>
        <w:spacing w:line="360" w:lineRule="auto"/>
        <w:jc w:val="both"/>
        <w:rPr>
          <w:b/>
          <w:bCs/>
          <w:color w:val="548DD4"/>
        </w:rPr>
      </w:pPr>
    </w:p>
    <w:p w14:paraId="4C1774FC" w14:textId="77777777" w:rsidR="003B5D0C" w:rsidRPr="00D10A92" w:rsidRDefault="003B5D0C" w:rsidP="00D10A92">
      <w:pPr>
        <w:spacing w:line="360" w:lineRule="auto"/>
        <w:jc w:val="both"/>
        <w:rPr>
          <w:b/>
          <w:bCs/>
          <w:color w:val="548DD4"/>
        </w:rPr>
      </w:pPr>
    </w:p>
    <w:p w14:paraId="0C183127" w14:textId="77777777" w:rsidR="00BD7334" w:rsidRDefault="00BD7334" w:rsidP="00D10A92">
      <w:pPr>
        <w:spacing w:line="360" w:lineRule="auto"/>
        <w:jc w:val="both"/>
        <w:rPr>
          <w:b/>
          <w:color w:val="000000"/>
        </w:rPr>
      </w:pPr>
    </w:p>
    <w:p w14:paraId="6541DF28" w14:textId="77777777" w:rsidR="00AA3E70" w:rsidRDefault="00AA3E70" w:rsidP="00D10A92">
      <w:pPr>
        <w:spacing w:line="360" w:lineRule="auto"/>
        <w:jc w:val="both"/>
        <w:rPr>
          <w:b/>
          <w:color w:val="000000"/>
        </w:rPr>
      </w:pPr>
    </w:p>
    <w:p w14:paraId="43443BD1" w14:textId="77777777" w:rsidR="00AA3E70" w:rsidRDefault="00AA3E70" w:rsidP="00D10A92">
      <w:pPr>
        <w:spacing w:line="360" w:lineRule="auto"/>
        <w:jc w:val="both"/>
        <w:rPr>
          <w:b/>
          <w:color w:val="000000"/>
        </w:rPr>
      </w:pPr>
    </w:p>
    <w:p w14:paraId="3F4B90C5" w14:textId="77777777" w:rsidR="00AA3E70" w:rsidRDefault="00AA3E70" w:rsidP="00D10A92">
      <w:pPr>
        <w:spacing w:line="360" w:lineRule="auto"/>
        <w:jc w:val="both"/>
        <w:rPr>
          <w:b/>
          <w:color w:val="000000"/>
        </w:rPr>
      </w:pPr>
    </w:p>
    <w:p w14:paraId="405D695C" w14:textId="04CA2C78" w:rsidR="00E46BC5" w:rsidRPr="00D10A92" w:rsidRDefault="00E46BC5" w:rsidP="00BD7334">
      <w:pPr>
        <w:spacing w:line="360" w:lineRule="auto"/>
        <w:jc w:val="center"/>
        <w:rPr>
          <w:b/>
          <w:color w:val="000000"/>
        </w:rPr>
      </w:pPr>
      <w:r w:rsidRPr="00D10A92">
        <w:rPr>
          <w:b/>
          <w:color w:val="000000"/>
        </w:rPr>
        <w:lastRenderedPageBreak/>
        <w:t>ANEXO I</w:t>
      </w:r>
      <w:r w:rsidR="00BD7334">
        <w:rPr>
          <w:b/>
          <w:color w:val="000000"/>
        </w:rPr>
        <w:t>I</w:t>
      </w:r>
      <w:r w:rsidR="003E02D4">
        <w:rPr>
          <w:b/>
          <w:color w:val="000000"/>
        </w:rPr>
        <w:t>I</w:t>
      </w:r>
      <w:r w:rsidRPr="00D10A92">
        <w:rPr>
          <w:b/>
          <w:color w:val="000000"/>
        </w:rPr>
        <w:t xml:space="preserve"> - MODELO REFERENCIAL DE DECLARAÇÕES</w:t>
      </w:r>
    </w:p>
    <w:p w14:paraId="5A9FD1ED" w14:textId="77777777" w:rsidR="00E46BC5" w:rsidRPr="00D10A92" w:rsidRDefault="00E46BC5" w:rsidP="00BD7334">
      <w:pPr>
        <w:spacing w:line="360" w:lineRule="auto"/>
        <w:jc w:val="center"/>
        <w:rPr>
          <w:b/>
          <w:color w:val="000000"/>
        </w:rPr>
      </w:pPr>
    </w:p>
    <w:p w14:paraId="40455354" w14:textId="77777777" w:rsidR="00E46BC5" w:rsidRPr="00D10A92" w:rsidRDefault="00E46BC5" w:rsidP="00BD7334">
      <w:pPr>
        <w:spacing w:line="360" w:lineRule="auto"/>
        <w:jc w:val="center"/>
        <w:rPr>
          <w:color w:val="000000"/>
        </w:rPr>
      </w:pPr>
      <w:r w:rsidRPr="00D10A92">
        <w:rPr>
          <w:b/>
          <w:color w:val="000000"/>
        </w:rPr>
        <w:t>(PAPEL TIMBRADO DA EMPRESA)</w:t>
      </w:r>
    </w:p>
    <w:p w14:paraId="3E9A9C60" w14:textId="77777777" w:rsidR="00E46BC5" w:rsidRPr="00D10A92" w:rsidRDefault="00E46BC5" w:rsidP="00D10A92">
      <w:pPr>
        <w:spacing w:line="360" w:lineRule="auto"/>
        <w:jc w:val="both"/>
        <w:rPr>
          <w:b/>
        </w:rPr>
      </w:pPr>
    </w:p>
    <w:p w14:paraId="4C6DE711" w14:textId="77777777" w:rsidR="00E46BC5" w:rsidRPr="00D10A92" w:rsidRDefault="00E46BC5" w:rsidP="00D10A92">
      <w:pPr>
        <w:spacing w:line="360" w:lineRule="auto"/>
        <w:jc w:val="both"/>
      </w:pPr>
      <w:r w:rsidRPr="00D10A92">
        <w:t>À</w:t>
      </w:r>
    </w:p>
    <w:p w14:paraId="2F464900" w14:textId="77777777" w:rsidR="00E46BC5" w:rsidRPr="00D10A92" w:rsidRDefault="00E46BC5" w:rsidP="00D10A92">
      <w:pPr>
        <w:spacing w:line="360" w:lineRule="auto"/>
        <w:jc w:val="both"/>
        <w:rPr>
          <w:b/>
        </w:rPr>
      </w:pPr>
      <w:r w:rsidRPr="00D10A92">
        <w:rPr>
          <w:b/>
        </w:rPr>
        <w:t>PREFEITURA DO MUNICÍPIO DE SÃO PAULO</w:t>
      </w:r>
    </w:p>
    <w:p w14:paraId="366B45F7" w14:textId="77777777" w:rsidR="00E46BC5" w:rsidRPr="00D10A92" w:rsidRDefault="00E46BC5" w:rsidP="00D10A92">
      <w:pPr>
        <w:spacing w:line="360" w:lineRule="auto"/>
        <w:jc w:val="both"/>
        <w:rPr>
          <w:b/>
        </w:rPr>
      </w:pPr>
      <w:r w:rsidRPr="00D10A92">
        <w:rPr>
          <w:b/>
        </w:rPr>
        <w:t>SECRETARIA DE GOVERNO MUNICIPAL</w:t>
      </w:r>
    </w:p>
    <w:p w14:paraId="4C67DAB7" w14:textId="600E9885" w:rsidR="00E46BC5" w:rsidRPr="00D10A92" w:rsidRDefault="00E46BC5" w:rsidP="00D10A92">
      <w:pPr>
        <w:spacing w:line="360" w:lineRule="auto"/>
        <w:jc w:val="both"/>
        <w:rPr>
          <w:b/>
        </w:rPr>
      </w:pPr>
      <w:r w:rsidRPr="00D10A92">
        <w:rPr>
          <w:b/>
        </w:rPr>
        <w:t>COMISSÃO PERMANENTE DE LICITAÇÕES</w:t>
      </w:r>
    </w:p>
    <w:p w14:paraId="473E6AFB" w14:textId="77777777" w:rsidR="00E46BC5" w:rsidRPr="00D10A92" w:rsidRDefault="00E46BC5" w:rsidP="00D10A92">
      <w:pPr>
        <w:spacing w:line="360" w:lineRule="auto"/>
        <w:jc w:val="both"/>
        <w:rPr>
          <w:b/>
        </w:rPr>
      </w:pPr>
      <w:r w:rsidRPr="00D10A92">
        <w:rPr>
          <w:b/>
        </w:rPr>
        <w:t>ENDEREÇO: Viaduto do Chá, 15 - 12º. Andar</w:t>
      </w:r>
    </w:p>
    <w:p w14:paraId="409B0A7B" w14:textId="3922C35C" w:rsidR="00E46BC5" w:rsidRPr="00D10A92" w:rsidRDefault="00E46BC5" w:rsidP="00D10A92">
      <w:pPr>
        <w:spacing w:line="360" w:lineRule="auto"/>
        <w:jc w:val="both"/>
        <w:rPr>
          <w:b/>
        </w:rPr>
      </w:pPr>
      <w:r w:rsidRPr="00D10A92">
        <w:rPr>
          <w:b/>
        </w:rPr>
        <w:t xml:space="preserve">REF.: Processo nº </w:t>
      </w:r>
      <w:r w:rsidR="00AA3E70" w:rsidRPr="00AA3E70">
        <w:rPr>
          <w:b/>
        </w:rPr>
        <w:t>6011.2023/0001014-7</w:t>
      </w:r>
    </w:p>
    <w:p w14:paraId="16EDEEB9" w14:textId="0385BFBD" w:rsidR="00E46BC5" w:rsidRPr="00D10A92" w:rsidRDefault="00E46BC5" w:rsidP="00D10A92">
      <w:pPr>
        <w:spacing w:line="360" w:lineRule="auto"/>
        <w:jc w:val="both"/>
        <w:rPr>
          <w:b/>
        </w:rPr>
      </w:pPr>
      <w:r w:rsidRPr="00D10A92">
        <w:rPr>
          <w:b/>
        </w:rPr>
        <w:t>Licitação na modalidade: PREGÃO ELETRÔNICO Nº</w:t>
      </w:r>
      <w:r w:rsidR="009C5443">
        <w:rPr>
          <w:b/>
        </w:rPr>
        <w:t xml:space="preserve"> 05</w:t>
      </w:r>
      <w:r w:rsidRPr="00D10A92">
        <w:rPr>
          <w:b/>
        </w:rPr>
        <w:t>/2023 – SGM</w:t>
      </w:r>
    </w:p>
    <w:p w14:paraId="40EBE11C" w14:textId="77777777" w:rsidR="00E46BC5" w:rsidRPr="00D10A92" w:rsidRDefault="00E46BC5" w:rsidP="00D10A92">
      <w:pPr>
        <w:spacing w:line="360" w:lineRule="auto"/>
        <w:jc w:val="both"/>
        <w:rPr>
          <w:b/>
        </w:rPr>
      </w:pPr>
    </w:p>
    <w:p w14:paraId="3427C7F7" w14:textId="77777777" w:rsidR="00E46BC5" w:rsidRPr="00D10A92" w:rsidRDefault="00E46BC5" w:rsidP="00D10A92">
      <w:pPr>
        <w:spacing w:line="360" w:lineRule="auto"/>
        <w:jc w:val="both"/>
        <w:rPr>
          <w:snapToGrid w:val="0"/>
        </w:rPr>
      </w:pPr>
    </w:p>
    <w:p w14:paraId="752F0B92" w14:textId="77777777" w:rsidR="00E46BC5" w:rsidRPr="00D10A92" w:rsidRDefault="00E46BC5" w:rsidP="00D10A92">
      <w:pPr>
        <w:spacing w:line="360" w:lineRule="auto"/>
        <w:jc w:val="both"/>
        <w:rPr>
          <w:snapToGrid w:val="0"/>
        </w:rPr>
      </w:pPr>
      <w:r w:rsidRPr="00D10A92">
        <w:rPr>
          <w:snapToGrid w:val="0"/>
        </w:rPr>
        <w:t>A __________________________ inscrita no CNPJ sob nº ________________________, por intermédio de seu representante legal o(a) Sr(a).______________________, portador(a) da Carteira de Identidade nº______________ e do CPF nº  _____________________ DECLARA:</w:t>
      </w:r>
    </w:p>
    <w:p w14:paraId="28DBCCC3" w14:textId="2AFE0819" w:rsidR="00E46BC5" w:rsidRPr="00D10A92" w:rsidRDefault="00E46BC5" w:rsidP="00D10A92">
      <w:pPr>
        <w:spacing w:line="360" w:lineRule="auto"/>
        <w:jc w:val="both"/>
        <w:rPr>
          <w:snapToGrid w:val="0"/>
        </w:rPr>
      </w:pPr>
      <w:r w:rsidRPr="00D10A92">
        <w:rPr>
          <w:snapToGrid w:val="0"/>
        </w:rPr>
        <w:t xml:space="preserve">para fins do disposto no </w:t>
      </w:r>
      <w:r w:rsidRPr="00D10A92">
        <w:t>inciso VI do art. 68 da Lei Federal nº 14.133/21</w:t>
      </w:r>
      <w:r w:rsidRPr="00D10A92">
        <w:rPr>
          <w:snapToGrid w:val="0"/>
        </w:rPr>
        <w:t>, que não emprega menor de dezoito anos em trabalho noturno, perigoso ou insalubre e não emprega menor de dezesseis anos, salvo, a partir de 14 anos, na condição de aprendiz</w:t>
      </w:r>
    </w:p>
    <w:p w14:paraId="134B1DE6" w14:textId="77777777" w:rsidR="00E46BC5" w:rsidRPr="00D10A92" w:rsidRDefault="00E46BC5" w:rsidP="00D10A92">
      <w:pPr>
        <w:spacing w:line="360" w:lineRule="auto"/>
        <w:jc w:val="both"/>
        <w:rPr>
          <w:snapToGrid w:val="0"/>
        </w:rPr>
      </w:pPr>
      <w:r w:rsidRPr="00D10A92">
        <w:rPr>
          <w:b/>
          <w:snapToGrid w:val="0"/>
        </w:rPr>
        <w:t xml:space="preserve">2)  </w:t>
      </w:r>
      <w:r w:rsidRPr="00D10A92">
        <w:rPr>
          <w:snapToGrid w:val="0"/>
        </w:rPr>
        <w:t xml:space="preserve">que, até a presente data, inexistem fatos impeditivos para a sua habilitação no presente processo licitatório, </w:t>
      </w:r>
      <w:r w:rsidRPr="00D10A92">
        <w:rPr>
          <w:snapToGrid w:val="0"/>
          <w:u w:val="single"/>
        </w:rPr>
        <w:t>inclusive condenação judicial na proibição de contratar com o Poder Público ou receber benefícios ou incentivos fiscais ou creditícios, transitada em julgada ou não desafiada por recurso com efeito suspensivo, por ato de improbidade administrativa</w:t>
      </w:r>
      <w:r w:rsidRPr="00D10A92">
        <w:rPr>
          <w:snapToGrid w:val="0"/>
        </w:rPr>
        <w:t>, estando ciente da obrigatoriedade de declarar ocorrências posteriores;</w:t>
      </w:r>
    </w:p>
    <w:p w14:paraId="43C6B7DA" w14:textId="77777777" w:rsidR="00E46BC5" w:rsidRPr="00D10A92" w:rsidRDefault="00E46BC5" w:rsidP="00D10A92">
      <w:pPr>
        <w:spacing w:line="360" w:lineRule="auto"/>
        <w:jc w:val="both"/>
      </w:pPr>
      <w:r w:rsidRPr="00D10A92">
        <w:rPr>
          <w:b/>
          <w:snapToGrid w:val="0"/>
        </w:rPr>
        <w:t>3)</w:t>
      </w:r>
      <w:r w:rsidRPr="00D10A92">
        <w:rPr>
          <w:b/>
          <w:snapToGrid w:val="0"/>
        </w:rPr>
        <w:tab/>
      </w:r>
      <w:r w:rsidRPr="00D10A92">
        <w:rPr>
          <w:snapToGrid w:val="0"/>
        </w:rPr>
        <w:t xml:space="preserve">que não se encontra declarada inidônea, nem suspensa ou </w:t>
      </w:r>
      <w:r w:rsidRPr="00D10A92">
        <w:t>impedida de licitar e contratar com a Administração Pública.</w:t>
      </w:r>
    </w:p>
    <w:p w14:paraId="398801FC" w14:textId="77777777" w:rsidR="00E46BC5" w:rsidRPr="00D10A92" w:rsidRDefault="00E46BC5" w:rsidP="00D10A92">
      <w:pPr>
        <w:spacing w:line="360" w:lineRule="auto"/>
        <w:jc w:val="both"/>
        <w:rPr>
          <w:bCs/>
        </w:rPr>
      </w:pPr>
      <w:r w:rsidRPr="00D10A92">
        <w:rPr>
          <w:b/>
          <w:snapToGrid w:val="0"/>
        </w:rPr>
        <w:t>4)</w:t>
      </w:r>
      <w:r w:rsidRPr="00D10A92">
        <w:rPr>
          <w:bCs/>
          <w:snapToGrid w:val="0"/>
        </w:rPr>
        <w:t xml:space="preserve">     </w:t>
      </w:r>
      <w:r w:rsidRPr="00D10A92">
        <w:rPr>
          <w:bCs/>
        </w:rPr>
        <w:t>que observou e atende plenamente aos requisitos previstos aos parágrafos §1º, §2º, §3º do art. 4º da Lei Federal nº 14.133/21 (aplicável a ME/EPP);</w:t>
      </w:r>
    </w:p>
    <w:p w14:paraId="31C0E795" w14:textId="77777777" w:rsidR="00E46BC5" w:rsidRPr="00D10A92" w:rsidRDefault="00E46BC5" w:rsidP="00D10A92">
      <w:pPr>
        <w:spacing w:line="360" w:lineRule="auto"/>
        <w:jc w:val="both"/>
        <w:rPr>
          <w:bCs/>
        </w:rPr>
      </w:pPr>
      <w:r w:rsidRPr="00D10A92">
        <w:rPr>
          <w:b/>
        </w:rPr>
        <w:t>5)</w:t>
      </w:r>
      <w:r w:rsidRPr="00D10A92">
        <w:rPr>
          <w:bCs/>
        </w:rPr>
        <w:t xml:space="preserve">        que suas propostas econômicas compreendem a integralidade dos custos para  atendimento dos direitos trabalhistas assegurados na CF/88, leis trabalhistas, nas normas infralegais, nas convenções coletivas de trabalho e nos termos de ajustamento de conduta vigentes na data de entrega das propostas, sob pena de desclassificação.</w:t>
      </w:r>
    </w:p>
    <w:p w14:paraId="5080FA19" w14:textId="77777777" w:rsidR="00E46BC5" w:rsidRPr="00D10A92" w:rsidRDefault="00E46BC5" w:rsidP="00D10A92">
      <w:pPr>
        <w:spacing w:line="360" w:lineRule="auto"/>
        <w:jc w:val="both"/>
        <w:rPr>
          <w:shd w:val="clear" w:color="auto" w:fill="FFFFFF"/>
        </w:rPr>
      </w:pPr>
      <w:r w:rsidRPr="00D10A92">
        <w:rPr>
          <w:b/>
        </w:rPr>
        <w:t>6)</w:t>
      </w:r>
      <w:r w:rsidRPr="00D10A92">
        <w:rPr>
          <w:shd w:val="clear" w:color="auto" w:fill="FFFFFF"/>
        </w:rPr>
        <w:t xml:space="preserve">    que cumpre as exigências de reserva de cargos para pessoa com deficiência e para reabilitado da Previdência Social.</w:t>
      </w:r>
    </w:p>
    <w:p w14:paraId="7F07690B" w14:textId="77777777" w:rsidR="00E46BC5" w:rsidRPr="00D10A92" w:rsidRDefault="00E46BC5" w:rsidP="00D10A92">
      <w:pPr>
        <w:spacing w:line="360" w:lineRule="auto"/>
        <w:jc w:val="both"/>
        <w:rPr>
          <w:bCs/>
        </w:rPr>
      </w:pPr>
      <w:r w:rsidRPr="00D10A92">
        <w:rPr>
          <w:b/>
        </w:rPr>
        <w:t xml:space="preserve">7) </w:t>
      </w:r>
      <w:r w:rsidRPr="00D10A92">
        <w:rPr>
          <w:bCs/>
        </w:rPr>
        <w:t>Não possui, em sua cadeia produtiva, empregados executando trabalho degrandante ou forçado, observando o disposto nos incisos II e IV do art. 1º e no inciso III do art. 5º da CF/88.</w:t>
      </w:r>
    </w:p>
    <w:p w14:paraId="5A55D4A3" w14:textId="77777777" w:rsidR="00E46BC5" w:rsidRPr="00D10A92" w:rsidRDefault="00E46BC5" w:rsidP="00D10A92">
      <w:pPr>
        <w:spacing w:line="360" w:lineRule="auto"/>
        <w:jc w:val="both"/>
        <w:rPr>
          <w:bCs/>
        </w:rPr>
      </w:pPr>
      <w:r w:rsidRPr="00D10A92">
        <w:rPr>
          <w:b/>
        </w:rPr>
        <w:lastRenderedPageBreak/>
        <w:t xml:space="preserve">8) </w:t>
      </w:r>
      <w:r w:rsidRPr="00D10A92">
        <w:rPr>
          <w:bCs/>
        </w:rPr>
        <w:t>Que, em se tratando de microempresa, empresa de pequeno porte ou sociedade cooperativa, que cumpre os requisitos estabelecidos no art. 3º da Lei Complementar nº 123, de 2006, estando apto a usufruir do tratamento estabelecido em seus arts. 42 a 49.</w:t>
      </w:r>
    </w:p>
    <w:p w14:paraId="29CB64FB" w14:textId="77777777" w:rsidR="00E46BC5" w:rsidRPr="00D10A92" w:rsidRDefault="00E46BC5" w:rsidP="00D10A92">
      <w:pPr>
        <w:spacing w:line="360" w:lineRule="auto"/>
        <w:jc w:val="both"/>
        <w:rPr>
          <w:snapToGrid w:val="0"/>
        </w:rPr>
      </w:pPr>
    </w:p>
    <w:p w14:paraId="7AEDBD02" w14:textId="77777777" w:rsidR="00E46BC5" w:rsidRPr="00D10A92" w:rsidRDefault="00E46BC5" w:rsidP="00D10A92">
      <w:pPr>
        <w:spacing w:line="360" w:lineRule="auto"/>
        <w:jc w:val="both"/>
      </w:pPr>
    </w:p>
    <w:p w14:paraId="0D78EF0A" w14:textId="77777777" w:rsidR="00E46BC5" w:rsidRPr="00D10A92" w:rsidRDefault="00E46BC5" w:rsidP="00D10A92">
      <w:pPr>
        <w:spacing w:line="360" w:lineRule="auto"/>
        <w:jc w:val="both"/>
        <w:rPr>
          <w:snapToGrid w:val="0"/>
        </w:rPr>
      </w:pPr>
      <w:r w:rsidRPr="00D10A92">
        <w:rPr>
          <w:snapToGrid w:val="0"/>
        </w:rPr>
        <w:t>(local do estabelecimento),___ de ________  de 2023</w:t>
      </w:r>
    </w:p>
    <w:p w14:paraId="7377091A" w14:textId="77777777" w:rsidR="00E46BC5" w:rsidRPr="00D10A92" w:rsidRDefault="00E46BC5" w:rsidP="00D10A92">
      <w:pPr>
        <w:spacing w:line="360" w:lineRule="auto"/>
        <w:jc w:val="both"/>
        <w:rPr>
          <w:snapToGrid w:val="0"/>
        </w:rPr>
      </w:pPr>
    </w:p>
    <w:p w14:paraId="38A52CAC" w14:textId="6E89827E" w:rsidR="00E46BC5" w:rsidRPr="00D10A92" w:rsidRDefault="00E46BC5" w:rsidP="00D10A92">
      <w:pPr>
        <w:spacing w:line="360" w:lineRule="auto"/>
        <w:jc w:val="both"/>
        <w:rPr>
          <w:snapToGrid w:val="0"/>
        </w:rPr>
      </w:pPr>
    </w:p>
    <w:p w14:paraId="33AF90A3" w14:textId="77777777" w:rsidR="00E46BC5" w:rsidRPr="00D10A92" w:rsidRDefault="00E46BC5" w:rsidP="00D10A92">
      <w:pPr>
        <w:spacing w:line="360" w:lineRule="auto"/>
        <w:jc w:val="both"/>
        <w:rPr>
          <w:snapToGrid w:val="0"/>
        </w:rPr>
      </w:pPr>
      <w:r w:rsidRPr="00D10A92">
        <w:rPr>
          <w:snapToGrid w:val="0"/>
        </w:rPr>
        <w:t>Representante Legal/Procurador</w:t>
      </w:r>
    </w:p>
    <w:p w14:paraId="714C81FF" w14:textId="77777777" w:rsidR="00E46BC5" w:rsidRPr="00D10A92" w:rsidRDefault="00E46BC5" w:rsidP="00D10A92">
      <w:pPr>
        <w:spacing w:line="360" w:lineRule="auto"/>
        <w:jc w:val="both"/>
      </w:pPr>
      <w:r w:rsidRPr="00D10A92">
        <w:t>(nome completo, cargo ou função e assinatura do representante legal/procurador)</w:t>
      </w:r>
    </w:p>
    <w:p w14:paraId="1F240A1A" w14:textId="77777777" w:rsidR="00E46BC5" w:rsidRPr="00D10A92" w:rsidRDefault="00E46BC5" w:rsidP="00D10A92">
      <w:pPr>
        <w:spacing w:line="360" w:lineRule="auto"/>
        <w:jc w:val="both"/>
      </w:pPr>
    </w:p>
    <w:p w14:paraId="251F3301" w14:textId="77777777" w:rsidR="003B5D0C" w:rsidRPr="00D10A92" w:rsidRDefault="003B5D0C" w:rsidP="00D10A92">
      <w:pPr>
        <w:spacing w:line="360" w:lineRule="auto"/>
        <w:jc w:val="both"/>
        <w:rPr>
          <w:b/>
          <w:bCs/>
        </w:rPr>
      </w:pPr>
    </w:p>
    <w:p w14:paraId="38F48003" w14:textId="77777777" w:rsidR="003B5D0C" w:rsidRPr="00D10A92" w:rsidRDefault="003B5D0C" w:rsidP="00D10A92">
      <w:pPr>
        <w:spacing w:line="360" w:lineRule="auto"/>
        <w:jc w:val="both"/>
      </w:pPr>
    </w:p>
    <w:p w14:paraId="16DFB3FB" w14:textId="77777777" w:rsidR="003B5D0C" w:rsidRDefault="003B5D0C" w:rsidP="00D10A92">
      <w:pPr>
        <w:spacing w:line="360" w:lineRule="auto"/>
        <w:jc w:val="both"/>
      </w:pPr>
    </w:p>
    <w:p w14:paraId="4EF0EE94" w14:textId="77777777" w:rsidR="00BD7334" w:rsidRDefault="00BD7334" w:rsidP="00D10A92">
      <w:pPr>
        <w:spacing w:line="360" w:lineRule="auto"/>
        <w:jc w:val="both"/>
      </w:pPr>
    </w:p>
    <w:p w14:paraId="15B48166" w14:textId="77777777" w:rsidR="00BD7334" w:rsidRDefault="00BD7334" w:rsidP="00D10A92">
      <w:pPr>
        <w:spacing w:line="360" w:lineRule="auto"/>
        <w:jc w:val="both"/>
      </w:pPr>
    </w:p>
    <w:p w14:paraId="2A64B42A" w14:textId="77777777" w:rsidR="00BD7334" w:rsidRDefault="00BD7334" w:rsidP="00D10A92">
      <w:pPr>
        <w:spacing w:line="360" w:lineRule="auto"/>
        <w:jc w:val="both"/>
      </w:pPr>
    </w:p>
    <w:p w14:paraId="3347FA7C" w14:textId="77777777" w:rsidR="00BD7334" w:rsidRDefault="00BD7334" w:rsidP="00D10A92">
      <w:pPr>
        <w:spacing w:line="360" w:lineRule="auto"/>
        <w:jc w:val="both"/>
      </w:pPr>
    </w:p>
    <w:p w14:paraId="0A23373F" w14:textId="77777777" w:rsidR="00BD7334" w:rsidRDefault="00BD7334" w:rsidP="00D10A92">
      <w:pPr>
        <w:spacing w:line="360" w:lineRule="auto"/>
        <w:jc w:val="both"/>
      </w:pPr>
    </w:p>
    <w:p w14:paraId="3C9363DE" w14:textId="77777777" w:rsidR="00BD7334" w:rsidRDefault="00BD7334" w:rsidP="00D10A92">
      <w:pPr>
        <w:spacing w:line="360" w:lineRule="auto"/>
        <w:jc w:val="both"/>
      </w:pPr>
    </w:p>
    <w:p w14:paraId="0FAB7384" w14:textId="77777777" w:rsidR="00BD7334" w:rsidRDefault="00BD7334" w:rsidP="00D10A92">
      <w:pPr>
        <w:spacing w:line="360" w:lineRule="auto"/>
        <w:jc w:val="both"/>
      </w:pPr>
    </w:p>
    <w:p w14:paraId="79902686" w14:textId="77777777" w:rsidR="00BD7334" w:rsidRDefault="00BD7334" w:rsidP="00D10A92">
      <w:pPr>
        <w:spacing w:line="360" w:lineRule="auto"/>
        <w:jc w:val="both"/>
      </w:pPr>
    </w:p>
    <w:p w14:paraId="1475ABBC" w14:textId="77777777" w:rsidR="00BD7334" w:rsidRDefault="00BD7334" w:rsidP="00D10A92">
      <w:pPr>
        <w:spacing w:line="360" w:lineRule="auto"/>
        <w:jc w:val="both"/>
      </w:pPr>
    </w:p>
    <w:p w14:paraId="108E8EC9" w14:textId="77777777" w:rsidR="00BD7334" w:rsidRDefault="00BD7334" w:rsidP="00D10A92">
      <w:pPr>
        <w:spacing w:line="360" w:lineRule="auto"/>
        <w:jc w:val="both"/>
      </w:pPr>
    </w:p>
    <w:p w14:paraId="03DA619E" w14:textId="77777777" w:rsidR="00BD7334" w:rsidRDefault="00BD7334" w:rsidP="00D10A92">
      <w:pPr>
        <w:spacing w:line="360" w:lineRule="auto"/>
        <w:jc w:val="both"/>
      </w:pPr>
    </w:p>
    <w:p w14:paraId="7E143C65" w14:textId="77777777" w:rsidR="00BD7334" w:rsidRDefault="00BD7334" w:rsidP="00D10A92">
      <w:pPr>
        <w:spacing w:line="360" w:lineRule="auto"/>
        <w:jc w:val="both"/>
      </w:pPr>
    </w:p>
    <w:p w14:paraId="53971974" w14:textId="77777777" w:rsidR="00BD7334" w:rsidRDefault="00BD7334" w:rsidP="00D10A92">
      <w:pPr>
        <w:spacing w:line="360" w:lineRule="auto"/>
        <w:jc w:val="both"/>
      </w:pPr>
    </w:p>
    <w:p w14:paraId="4B79F727" w14:textId="77777777" w:rsidR="00BD7334" w:rsidRDefault="00BD7334" w:rsidP="00D10A92">
      <w:pPr>
        <w:spacing w:line="360" w:lineRule="auto"/>
        <w:jc w:val="both"/>
      </w:pPr>
    </w:p>
    <w:p w14:paraId="4E7016C0" w14:textId="77777777" w:rsidR="00BD7334" w:rsidRDefault="00BD7334" w:rsidP="00D10A92">
      <w:pPr>
        <w:spacing w:line="360" w:lineRule="auto"/>
        <w:jc w:val="both"/>
      </w:pPr>
    </w:p>
    <w:p w14:paraId="69B37DA7" w14:textId="77777777" w:rsidR="00BD7334" w:rsidRDefault="00BD7334" w:rsidP="00D10A92">
      <w:pPr>
        <w:spacing w:line="360" w:lineRule="auto"/>
        <w:jc w:val="both"/>
      </w:pPr>
    </w:p>
    <w:p w14:paraId="5C58A663" w14:textId="77777777" w:rsidR="00BD7334" w:rsidRDefault="00BD7334" w:rsidP="00D10A92">
      <w:pPr>
        <w:spacing w:line="360" w:lineRule="auto"/>
        <w:jc w:val="both"/>
      </w:pPr>
    </w:p>
    <w:p w14:paraId="60D21D2F" w14:textId="77777777" w:rsidR="00BD7334" w:rsidRDefault="00BD7334" w:rsidP="00D10A92">
      <w:pPr>
        <w:spacing w:line="360" w:lineRule="auto"/>
        <w:jc w:val="both"/>
      </w:pPr>
    </w:p>
    <w:p w14:paraId="2F4CBD08" w14:textId="77777777" w:rsidR="00BD7334" w:rsidRDefault="00BD7334" w:rsidP="00D10A92">
      <w:pPr>
        <w:spacing w:line="360" w:lineRule="auto"/>
        <w:jc w:val="both"/>
      </w:pPr>
    </w:p>
    <w:p w14:paraId="50235119" w14:textId="77777777" w:rsidR="00BD7334" w:rsidRDefault="00BD7334" w:rsidP="00D10A92">
      <w:pPr>
        <w:spacing w:line="360" w:lineRule="auto"/>
        <w:jc w:val="both"/>
      </w:pPr>
    </w:p>
    <w:p w14:paraId="52FBCFAA" w14:textId="77777777" w:rsidR="00BD7334" w:rsidRDefault="00BD7334" w:rsidP="00D10A92">
      <w:pPr>
        <w:spacing w:line="360" w:lineRule="auto"/>
        <w:jc w:val="both"/>
      </w:pPr>
    </w:p>
    <w:p w14:paraId="043818D1" w14:textId="2E797D36" w:rsidR="00BD7334" w:rsidRDefault="00BD7334" w:rsidP="00BD7334">
      <w:pPr>
        <w:spacing w:line="360" w:lineRule="auto"/>
        <w:jc w:val="center"/>
        <w:rPr>
          <w:b/>
          <w:color w:val="000000"/>
        </w:rPr>
      </w:pPr>
      <w:r w:rsidRPr="00D10A92">
        <w:rPr>
          <w:b/>
          <w:color w:val="000000"/>
        </w:rPr>
        <w:lastRenderedPageBreak/>
        <w:t>ANEXO I</w:t>
      </w:r>
      <w:r w:rsidR="002B04BA">
        <w:rPr>
          <w:b/>
          <w:color w:val="000000"/>
        </w:rPr>
        <w:t>V</w:t>
      </w:r>
      <w:r w:rsidRPr="00D10A92">
        <w:rPr>
          <w:b/>
          <w:color w:val="000000"/>
        </w:rPr>
        <w:t xml:space="preserve"> </w:t>
      </w:r>
      <w:r>
        <w:rPr>
          <w:b/>
          <w:color w:val="000000"/>
        </w:rPr>
        <w:t>–</w:t>
      </w:r>
      <w:r w:rsidRPr="00D10A92">
        <w:rPr>
          <w:b/>
          <w:color w:val="000000"/>
        </w:rPr>
        <w:t xml:space="preserve"> </w:t>
      </w:r>
      <w:r>
        <w:rPr>
          <w:b/>
          <w:color w:val="000000"/>
        </w:rPr>
        <w:t>MINUTA DE CONTRATO</w:t>
      </w:r>
    </w:p>
    <w:p w14:paraId="697E69F9" w14:textId="77777777" w:rsidR="00163E21" w:rsidRDefault="00163E21" w:rsidP="00BD7334">
      <w:pPr>
        <w:spacing w:line="360" w:lineRule="auto"/>
        <w:jc w:val="center"/>
        <w:rPr>
          <w:b/>
          <w:color w:val="000000"/>
        </w:rPr>
      </w:pPr>
    </w:p>
    <w:p w14:paraId="7A5116A6" w14:textId="64A4BD94" w:rsidR="00BD7334" w:rsidRPr="00163E21" w:rsidRDefault="00163E21" w:rsidP="00163E21">
      <w:pPr>
        <w:pStyle w:val="paragraph"/>
        <w:spacing w:before="0" w:beforeAutospacing="0" w:after="0" w:afterAutospacing="0" w:line="360" w:lineRule="auto"/>
        <w:jc w:val="both"/>
        <w:textAlignment w:val="baseline"/>
        <w:rPr>
          <w:b/>
        </w:rPr>
      </w:pPr>
      <w:r w:rsidRPr="00163E21">
        <w:rPr>
          <w:rStyle w:val="normaltextrun"/>
          <w:b/>
        </w:rPr>
        <w:t xml:space="preserve">PREGÃO ELETRÔNICO Nº.: </w:t>
      </w:r>
      <w:r w:rsidR="009C5443">
        <w:rPr>
          <w:rStyle w:val="normaltextrun"/>
          <w:b/>
        </w:rPr>
        <w:t>05/</w:t>
      </w:r>
      <w:r w:rsidRPr="00163E21">
        <w:rPr>
          <w:rStyle w:val="normaltextrun"/>
          <w:b/>
        </w:rPr>
        <w:t>2023 – SGM</w:t>
      </w:r>
      <w:r w:rsidR="00BD7334" w:rsidRPr="00163E21">
        <w:rPr>
          <w:rStyle w:val="eop"/>
          <w:b/>
        </w:rPr>
        <w:t>  </w:t>
      </w:r>
    </w:p>
    <w:p w14:paraId="7D193211" w14:textId="65A905C7" w:rsidR="00BD7334" w:rsidRDefault="00BD7334" w:rsidP="00163E21">
      <w:pPr>
        <w:pStyle w:val="paragraph"/>
        <w:spacing w:before="0" w:beforeAutospacing="0" w:after="0" w:afterAutospacing="0" w:line="360" w:lineRule="auto"/>
        <w:jc w:val="both"/>
        <w:textAlignment w:val="baseline"/>
        <w:rPr>
          <w:rStyle w:val="eop"/>
        </w:rPr>
      </w:pPr>
      <w:r w:rsidRPr="00163E21">
        <w:rPr>
          <w:rStyle w:val="eop"/>
        </w:rPr>
        <w:t>  </w:t>
      </w:r>
    </w:p>
    <w:p w14:paraId="7D84E712" w14:textId="77777777" w:rsidR="00163E21" w:rsidRPr="00163E21" w:rsidRDefault="00163E21" w:rsidP="00163E21">
      <w:pPr>
        <w:pStyle w:val="paragraph"/>
        <w:spacing w:before="0" w:beforeAutospacing="0" w:after="0" w:afterAutospacing="0" w:line="360" w:lineRule="auto"/>
        <w:jc w:val="both"/>
        <w:textAlignment w:val="baseline"/>
      </w:pPr>
    </w:p>
    <w:p w14:paraId="4AA29E40" w14:textId="77777777" w:rsidR="00BD7334" w:rsidRPr="00163E21" w:rsidRDefault="00BD7334" w:rsidP="00163E21">
      <w:pPr>
        <w:pStyle w:val="paragraph"/>
        <w:spacing w:before="0" w:beforeAutospacing="0" w:after="0" w:afterAutospacing="0" w:line="360" w:lineRule="auto"/>
        <w:jc w:val="both"/>
        <w:textAlignment w:val="baseline"/>
      </w:pPr>
      <w:r w:rsidRPr="00163E21">
        <w:rPr>
          <w:rStyle w:val="normaltextrun"/>
          <w:b/>
        </w:rPr>
        <w:t>CONTRATANTE:</w:t>
      </w:r>
      <w:r w:rsidRPr="00163E21">
        <w:rPr>
          <w:rStyle w:val="normaltextrun"/>
        </w:rPr>
        <w:t> PREFEITURA DE SÃO PAULO</w:t>
      </w:r>
      <w:r w:rsidRPr="00163E21">
        <w:rPr>
          <w:rStyle w:val="eop"/>
        </w:rPr>
        <w:t> </w:t>
      </w:r>
    </w:p>
    <w:p w14:paraId="5B9DE2A0" w14:textId="77777777" w:rsidR="00BD7334" w:rsidRPr="00163E21" w:rsidRDefault="00BD7334" w:rsidP="00163E21">
      <w:pPr>
        <w:pStyle w:val="paragraph"/>
        <w:spacing w:before="0" w:beforeAutospacing="0" w:after="0" w:afterAutospacing="0" w:line="360" w:lineRule="auto"/>
        <w:ind w:firstLine="1418"/>
        <w:jc w:val="both"/>
        <w:textAlignment w:val="baseline"/>
      </w:pPr>
      <w:r w:rsidRPr="00163E21">
        <w:rPr>
          <w:rStyle w:val="normaltextrun"/>
        </w:rPr>
        <w:t>  SECRETARIA DO GOVERNO MUNICIPAL</w:t>
      </w:r>
      <w:r w:rsidRPr="00163E21">
        <w:rPr>
          <w:rStyle w:val="eop"/>
        </w:rPr>
        <w:t> </w:t>
      </w:r>
    </w:p>
    <w:p w14:paraId="4829A646" w14:textId="2879E53E" w:rsidR="00BD7334" w:rsidRPr="00163E21" w:rsidRDefault="00BD7334" w:rsidP="00163E21">
      <w:pPr>
        <w:pStyle w:val="paragraph"/>
        <w:spacing w:before="0" w:beforeAutospacing="0" w:after="0" w:afterAutospacing="0" w:line="360" w:lineRule="auto"/>
        <w:jc w:val="both"/>
        <w:textAlignment w:val="baseline"/>
        <w:rPr>
          <w:rStyle w:val="eop"/>
          <w:color w:val="000000" w:themeColor="text1"/>
        </w:rPr>
      </w:pPr>
      <w:r w:rsidRPr="00163E21">
        <w:rPr>
          <w:rStyle w:val="eop"/>
          <w:color w:val="000000" w:themeColor="text1"/>
        </w:rPr>
        <w:t>  </w:t>
      </w:r>
    </w:p>
    <w:p w14:paraId="00DCB84E" w14:textId="77777777" w:rsidR="00BD7334" w:rsidRPr="00163E21" w:rsidRDefault="00BD7334" w:rsidP="00163E21">
      <w:pPr>
        <w:pStyle w:val="paragraph"/>
        <w:spacing w:before="0" w:beforeAutospacing="0" w:after="0" w:afterAutospacing="0" w:line="360" w:lineRule="auto"/>
        <w:jc w:val="both"/>
        <w:textAlignment w:val="baseline"/>
      </w:pPr>
    </w:p>
    <w:p w14:paraId="2E9738E4" w14:textId="7F8614F9" w:rsidR="00BD7334" w:rsidRPr="00163E21" w:rsidRDefault="00BD7334" w:rsidP="00163E21">
      <w:pPr>
        <w:pStyle w:val="paragraph"/>
        <w:spacing w:before="0" w:beforeAutospacing="0" w:after="0" w:afterAutospacing="0" w:line="360" w:lineRule="auto"/>
        <w:jc w:val="both"/>
        <w:textAlignment w:val="baseline"/>
        <w:rPr>
          <w:b/>
        </w:rPr>
      </w:pPr>
      <w:r w:rsidRPr="00163E21">
        <w:rPr>
          <w:rStyle w:val="normaltextrun"/>
          <w:b/>
          <w:color w:val="000000" w:themeColor="text1"/>
        </w:rPr>
        <w:t>CONTRATADA: </w:t>
      </w:r>
      <w:r w:rsidR="00163E21" w:rsidRPr="00163E21">
        <w:rPr>
          <w:b/>
          <w:color w:val="000000"/>
        </w:rPr>
        <w:t>****************</w:t>
      </w:r>
      <w:r w:rsidRPr="00163E21">
        <w:rPr>
          <w:rStyle w:val="normaltextrun"/>
          <w:b/>
          <w:color w:val="000000" w:themeColor="text1"/>
        </w:rPr>
        <w:t> </w:t>
      </w:r>
      <w:r w:rsidRPr="00163E21">
        <w:rPr>
          <w:rStyle w:val="eop"/>
          <w:b/>
          <w:color w:val="000000" w:themeColor="text1"/>
        </w:rPr>
        <w:t> </w:t>
      </w:r>
    </w:p>
    <w:p w14:paraId="7530FCF3" w14:textId="31B468FF" w:rsidR="00BD7334" w:rsidRPr="00163E21" w:rsidRDefault="00BD7334" w:rsidP="00163E21">
      <w:pPr>
        <w:pStyle w:val="paragraph"/>
        <w:spacing w:before="0" w:beforeAutospacing="0" w:after="0" w:afterAutospacing="0" w:line="360" w:lineRule="auto"/>
        <w:jc w:val="both"/>
        <w:textAlignment w:val="baseline"/>
      </w:pPr>
      <w:r w:rsidRPr="00163E21">
        <w:rPr>
          <w:rStyle w:val="eop"/>
        </w:rPr>
        <w:t>  </w:t>
      </w:r>
    </w:p>
    <w:p w14:paraId="7364EAF0" w14:textId="77777777" w:rsidR="00BD7334" w:rsidRPr="00163E21" w:rsidRDefault="00BD7334" w:rsidP="00163E21">
      <w:pPr>
        <w:pStyle w:val="paragraph"/>
        <w:spacing w:before="0" w:beforeAutospacing="0" w:after="0" w:afterAutospacing="0" w:line="360" w:lineRule="auto"/>
        <w:jc w:val="both"/>
        <w:textAlignment w:val="baseline"/>
      </w:pPr>
      <w:r w:rsidRPr="00163E21">
        <w:rPr>
          <w:rStyle w:val="eop"/>
        </w:rPr>
        <w:t> </w:t>
      </w:r>
    </w:p>
    <w:p w14:paraId="0195F25A" w14:textId="71FBDAF4" w:rsidR="00BD7334" w:rsidRPr="00163E21" w:rsidRDefault="00BD7334" w:rsidP="00163E21">
      <w:pPr>
        <w:pStyle w:val="paragraph"/>
        <w:spacing w:before="0" w:beforeAutospacing="0" w:after="0" w:afterAutospacing="0" w:line="360" w:lineRule="auto"/>
        <w:jc w:val="both"/>
        <w:textAlignment w:val="baseline"/>
        <w:rPr>
          <w:rStyle w:val="eop"/>
        </w:rPr>
      </w:pPr>
      <w:r w:rsidRPr="00163E21">
        <w:rPr>
          <w:rStyle w:val="normaltextrun"/>
          <w:b/>
        </w:rPr>
        <w:t>OBJETO DO CONTRATO:</w:t>
      </w:r>
      <w:r w:rsidRPr="00163E21">
        <w:rPr>
          <w:rStyle w:val="normaltextrun"/>
          <w:bCs/>
        </w:rPr>
        <w:t> </w:t>
      </w:r>
      <w:r w:rsidR="00163E21">
        <w:rPr>
          <w:rStyle w:val="normaltextrun"/>
          <w:bCs/>
        </w:rPr>
        <w:t>C</w:t>
      </w:r>
      <w:r w:rsidR="00163E21">
        <w:t>ontratação de Empresa Especializada no fornecimento e instalação de sombreadores/toldos para o bicicletário e estacionamento da Rua Dr. Falcão Filho, para cobrir uma área aproximada de 287,70 m².</w:t>
      </w:r>
    </w:p>
    <w:p w14:paraId="55782E8A" w14:textId="77777777" w:rsidR="00BD7334" w:rsidRPr="00163E21" w:rsidRDefault="00BD7334" w:rsidP="00163E21">
      <w:pPr>
        <w:pStyle w:val="paragraph"/>
        <w:spacing w:before="0" w:beforeAutospacing="0" w:after="0" w:afterAutospacing="0" w:line="360" w:lineRule="auto"/>
        <w:jc w:val="both"/>
        <w:textAlignment w:val="baseline"/>
      </w:pPr>
      <w:r w:rsidRPr="00163E21">
        <w:rPr>
          <w:rStyle w:val="eop"/>
        </w:rPr>
        <w:t> </w:t>
      </w:r>
    </w:p>
    <w:p w14:paraId="7E9E3CEB" w14:textId="77777777" w:rsidR="00BD7334" w:rsidRPr="00163E21" w:rsidRDefault="00BD7334" w:rsidP="00163E21">
      <w:pPr>
        <w:pStyle w:val="paragraph"/>
        <w:spacing w:before="0" w:beforeAutospacing="0" w:after="0" w:afterAutospacing="0" w:line="360" w:lineRule="auto"/>
        <w:jc w:val="both"/>
        <w:textAlignment w:val="baseline"/>
      </w:pPr>
      <w:r w:rsidRPr="00163E21">
        <w:rPr>
          <w:rStyle w:val="eop"/>
        </w:rPr>
        <w:t> </w:t>
      </w:r>
    </w:p>
    <w:p w14:paraId="17940CF1" w14:textId="5138A037" w:rsidR="00BD7334" w:rsidRPr="00163E21" w:rsidRDefault="00BD7334" w:rsidP="00163E21">
      <w:pPr>
        <w:spacing w:line="360" w:lineRule="auto"/>
        <w:jc w:val="both"/>
      </w:pPr>
      <w:r w:rsidRPr="00163E21">
        <w:rPr>
          <w:rStyle w:val="normaltextrun"/>
          <w:b/>
        </w:rPr>
        <w:t>VALOR DO CONTRATO:</w:t>
      </w:r>
      <w:r w:rsidRPr="00163E21">
        <w:rPr>
          <w:rStyle w:val="normaltextrun"/>
          <w:bCs/>
        </w:rPr>
        <w:t> </w:t>
      </w:r>
      <w:r w:rsidRPr="00163E21">
        <w:rPr>
          <w:rStyle w:val="Forte"/>
          <w:color w:val="000000"/>
        </w:rPr>
        <w:t xml:space="preserve">R$ </w:t>
      </w:r>
      <w:r w:rsidR="00163E21">
        <w:rPr>
          <w:rStyle w:val="Forte"/>
          <w:color w:val="000000"/>
        </w:rPr>
        <w:t>________</w:t>
      </w:r>
      <w:r w:rsidR="00163E21" w:rsidRPr="00163E21">
        <w:rPr>
          <w:color w:val="000000"/>
        </w:rPr>
        <w:t xml:space="preserve"> </w:t>
      </w:r>
      <w:r w:rsidRPr="00163E21">
        <w:rPr>
          <w:color w:val="000000"/>
        </w:rPr>
        <w:t>(</w:t>
      </w:r>
      <w:r w:rsidR="00163E21">
        <w:rPr>
          <w:color w:val="000000"/>
        </w:rPr>
        <w:t>___________________</w:t>
      </w:r>
      <w:r w:rsidRPr="00163E21">
        <w:rPr>
          <w:color w:val="000000"/>
        </w:rPr>
        <w:t>)</w:t>
      </w:r>
      <w:r w:rsidRPr="00163E21">
        <w:t>.</w:t>
      </w:r>
    </w:p>
    <w:p w14:paraId="25C13FE9" w14:textId="77777777" w:rsidR="00BD7334" w:rsidRPr="00163E21" w:rsidRDefault="00BD7334" w:rsidP="00163E21">
      <w:pPr>
        <w:pStyle w:val="paragraph"/>
        <w:spacing w:before="0" w:beforeAutospacing="0" w:after="0" w:afterAutospacing="0" w:line="360" w:lineRule="auto"/>
        <w:jc w:val="both"/>
        <w:textAlignment w:val="baseline"/>
      </w:pPr>
    </w:p>
    <w:p w14:paraId="58221D34" w14:textId="734426CD" w:rsidR="00BD7334" w:rsidRPr="00163E21" w:rsidRDefault="00BD7334" w:rsidP="00163E21">
      <w:pPr>
        <w:pStyle w:val="paragraph"/>
        <w:spacing w:before="0" w:beforeAutospacing="0" w:after="0" w:afterAutospacing="0" w:line="360" w:lineRule="auto"/>
        <w:jc w:val="both"/>
        <w:textAlignment w:val="baseline"/>
      </w:pPr>
      <w:r w:rsidRPr="00163E21">
        <w:rPr>
          <w:rStyle w:val="eop"/>
        </w:rPr>
        <w:t>  </w:t>
      </w:r>
    </w:p>
    <w:p w14:paraId="2FC7415D" w14:textId="323E5547" w:rsidR="00BD7334" w:rsidRPr="00163E21" w:rsidRDefault="00BD7334" w:rsidP="00163E21">
      <w:pPr>
        <w:pStyle w:val="paragraph"/>
        <w:spacing w:before="0" w:beforeAutospacing="0" w:after="0" w:afterAutospacing="0" w:line="360" w:lineRule="auto"/>
        <w:jc w:val="both"/>
        <w:textAlignment w:val="baseline"/>
      </w:pPr>
      <w:r w:rsidRPr="00163E21">
        <w:rPr>
          <w:rStyle w:val="normaltextrun"/>
          <w:b/>
        </w:rPr>
        <w:t>NOTA DE EMPENHO Nº</w:t>
      </w:r>
      <w:r w:rsidRPr="00163E21">
        <w:rPr>
          <w:rStyle w:val="normaltextrun"/>
          <w:bCs/>
        </w:rPr>
        <w:t>.:</w:t>
      </w:r>
      <w:r w:rsidRPr="00163E21">
        <w:rPr>
          <w:rStyle w:val="normaltextrun"/>
        </w:rPr>
        <w:t> </w:t>
      </w:r>
      <w:r w:rsidR="009C5443">
        <w:rPr>
          <w:rStyle w:val="normaltextrun"/>
        </w:rPr>
        <w:t>05</w:t>
      </w:r>
      <w:r w:rsidRPr="00163E21">
        <w:rPr>
          <w:rStyle w:val="normaltextrun"/>
        </w:rPr>
        <w:t xml:space="preserve">/2023 </w:t>
      </w:r>
    </w:p>
    <w:p w14:paraId="078FE30E" w14:textId="1EB53188" w:rsidR="00BD7334" w:rsidRPr="00163E21" w:rsidRDefault="00BD7334" w:rsidP="00163E21">
      <w:pPr>
        <w:pStyle w:val="paragraph"/>
        <w:spacing w:before="0" w:beforeAutospacing="0" w:after="0" w:afterAutospacing="0" w:line="360" w:lineRule="auto"/>
        <w:jc w:val="both"/>
        <w:textAlignment w:val="baseline"/>
      </w:pPr>
      <w:r w:rsidRPr="00163E21">
        <w:rPr>
          <w:rStyle w:val="eop"/>
        </w:rPr>
        <w:t>  </w:t>
      </w:r>
    </w:p>
    <w:p w14:paraId="2AD34C0B" w14:textId="18917153" w:rsidR="00BD7334" w:rsidRPr="00163E21" w:rsidRDefault="00BD7334" w:rsidP="00163E21">
      <w:pPr>
        <w:pStyle w:val="paragraph"/>
        <w:spacing w:before="0" w:beforeAutospacing="0" w:after="0" w:afterAutospacing="0" w:line="360" w:lineRule="auto"/>
        <w:jc w:val="both"/>
        <w:textAlignment w:val="baseline"/>
      </w:pPr>
      <w:r w:rsidRPr="00163E21">
        <w:rPr>
          <w:rStyle w:val="eop"/>
        </w:rPr>
        <w:t>  </w:t>
      </w:r>
    </w:p>
    <w:p w14:paraId="0719189E" w14:textId="2FD23C9D" w:rsidR="00BD7334" w:rsidRPr="00163E21" w:rsidRDefault="00BD7334" w:rsidP="00163E21">
      <w:pPr>
        <w:pStyle w:val="paragraph"/>
        <w:spacing w:before="0" w:beforeAutospacing="0" w:after="0" w:afterAutospacing="0" w:line="360" w:lineRule="auto"/>
        <w:jc w:val="both"/>
        <w:textAlignment w:val="baseline"/>
        <w:rPr>
          <w:rStyle w:val="normaltextrun"/>
          <w:color w:val="000000" w:themeColor="text1"/>
        </w:rPr>
      </w:pPr>
      <w:r w:rsidRPr="00163E21">
        <w:rPr>
          <w:rStyle w:val="eop"/>
        </w:rPr>
        <w:t> </w:t>
      </w:r>
      <w:r w:rsidRPr="00163E21">
        <w:rPr>
          <w:rStyle w:val="normaltextrun"/>
          <w:b/>
        </w:rPr>
        <w:t>DOTAÇÃO Nº</w:t>
      </w:r>
      <w:r w:rsidRPr="00163E21">
        <w:rPr>
          <w:rStyle w:val="normaltextrun"/>
          <w:bCs/>
        </w:rPr>
        <w:t>.:</w:t>
      </w:r>
      <w:r w:rsidRPr="00163E21">
        <w:rPr>
          <w:rStyle w:val="normaltextrun"/>
          <w:color w:val="000000" w:themeColor="text1"/>
        </w:rPr>
        <w:t> </w:t>
      </w:r>
      <w:r w:rsidR="00163E21">
        <w:rPr>
          <w:rStyle w:val="normaltextrun"/>
          <w:color w:val="000000" w:themeColor="text1"/>
        </w:rPr>
        <w:t>**************************</w:t>
      </w:r>
    </w:p>
    <w:p w14:paraId="68D217F9" w14:textId="77777777" w:rsidR="00BD7334" w:rsidRPr="00163E21" w:rsidRDefault="00BD7334" w:rsidP="00163E21">
      <w:pPr>
        <w:pStyle w:val="paragraph"/>
        <w:spacing w:before="0" w:beforeAutospacing="0" w:after="0" w:afterAutospacing="0" w:line="360" w:lineRule="auto"/>
        <w:jc w:val="both"/>
        <w:textAlignment w:val="baseline"/>
      </w:pPr>
      <w:r w:rsidRPr="00163E21">
        <w:rPr>
          <w:rStyle w:val="eop"/>
        </w:rPr>
        <w:t> </w:t>
      </w:r>
    </w:p>
    <w:p w14:paraId="5EEE9C99" w14:textId="77777777" w:rsidR="00BD7334" w:rsidRPr="00163E21" w:rsidRDefault="00BD7334" w:rsidP="00163E21">
      <w:pPr>
        <w:pStyle w:val="paragraph"/>
        <w:spacing w:before="0" w:beforeAutospacing="0" w:after="0" w:afterAutospacing="0" w:line="360" w:lineRule="auto"/>
        <w:jc w:val="both"/>
        <w:textAlignment w:val="baseline"/>
      </w:pPr>
      <w:r w:rsidRPr="00163E21">
        <w:rPr>
          <w:rStyle w:val="eop"/>
        </w:rPr>
        <w:t> </w:t>
      </w:r>
    </w:p>
    <w:p w14:paraId="02FA7E11" w14:textId="77777777" w:rsidR="00BD7334" w:rsidRPr="00163E21" w:rsidRDefault="00BD7334" w:rsidP="00163E21">
      <w:pPr>
        <w:pStyle w:val="paragraph"/>
        <w:spacing w:before="0" w:beforeAutospacing="0" w:after="0" w:afterAutospacing="0" w:line="360" w:lineRule="auto"/>
        <w:jc w:val="both"/>
        <w:textAlignment w:val="baseline"/>
        <w:rPr>
          <w:rStyle w:val="normaltextrun"/>
          <w:b/>
          <w:bCs/>
          <w:lang w:val="pt-PT"/>
        </w:rPr>
      </w:pPr>
    </w:p>
    <w:p w14:paraId="15967082" w14:textId="77777777" w:rsidR="00BD7334" w:rsidRDefault="00BD7334" w:rsidP="00163E21">
      <w:pPr>
        <w:pStyle w:val="paragraph"/>
        <w:spacing w:before="0" w:beforeAutospacing="0" w:after="0" w:afterAutospacing="0" w:line="360" w:lineRule="auto"/>
        <w:jc w:val="both"/>
        <w:textAlignment w:val="baseline"/>
        <w:rPr>
          <w:rStyle w:val="normaltextrun"/>
          <w:b/>
          <w:bCs/>
          <w:lang w:val="pt-PT"/>
        </w:rPr>
      </w:pPr>
    </w:p>
    <w:p w14:paraId="618CDB5E" w14:textId="77777777" w:rsidR="00163E21" w:rsidRPr="00163E21" w:rsidRDefault="00163E21" w:rsidP="00163E21">
      <w:pPr>
        <w:pStyle w:val="paragraph"/>
        <w:spacing w:before="0" w:beforeAutospacing="0" w:after="0" w:afterAutospacing="0" w:line="360" w:lineRule="auto"/>
        <w:jc w:val="both"/>
        <w:textAlignment w:val="baseline"/>
        <w:rPr>
          <w:rStyle w:val="normaltextrun"/>
          <w:b/>
          <w:bCs/>
          <w:lang w:val="pt-PT"/>
        </w:rPr>
      </w:pPr>
    </w:p>
    <w:p w14:paraId="4766ECA4" w14:textId="77777777" w:rsidR="00BD7334" w:rsidRPr="00163E21" w:rsidRDefault="00BD7334" w:rsidP="00163E21">
      <w:pPr>
        <w:pStyle w:val="paragraph"/>
        <w:spacing w:before="0" w:beforeAutospacing="0" w:after="0" w:afterAutospacing="0" w:line="360" w:lineRule="auto"/>
        <w:jc w:val="both"/>
        <w:textAlignment w:val="baseline"/>
        <w:rPr>
          <w:rStyle w:val="normaltextrun"/>
          <w:b/>
          <w:bCs/>
          <w:lang w:val="pt-PT"/>
        </w:rPr>
      </w:pPr>
    </w:p>
    <w:p w14:paraId="52911902" w14:textId="77777777" w:rsidR="00BD7334" w:rsidRPr="00163E21" w:rsidRDefault="00BD7334" w:rsidP="00163E21">
      <w:pPr>
        <w:pStyle w:val="paragraph"/>
        <w:spacing w:before="0" w:beforeAutospacing="0" w:after="0" w:afterAutospacing="0" w:line="360" w:lineRule="auto"/>
        <w:jc w:val="both"/>
        <w:textAlignment w:val="baseline"/>
        <w:rPr>
          <w:rStyle w:val="normaltextrun"/>
          <w:b/>
          <w:bCs/>
          <w:lang w:val="pt-PT"/>
        </w:rPr>
      </w:pPr>
    </w:p>
    <w:p w14:paraId="23793BDE" w14:textId="77777777" w:rsidR="00BD7334" w:rsidRPr="00163E21" w:rsidRDefault="00BD7334" w:rsidP="00163E21">
      <w:pPr>
        <w:pStyle w:val="paragraph"/>
        <w:spacing w:before="0" w:beforeAutospacing="0" w:after="0" w:afterAutospacing="0" w:line="360" w:lineRule="auto"/>
        <w:jc w:val="both"/>
        <w:textAlignment w:val="baseline"/>
        <w:rPr>
          <w:rStyle w:val="normaltextrun"/>
          <w:b/>
          <w:bCs/>
          <w:lang w:val="pt-PT"/>
        </w:rPr>
      </w:pPr>
    </w:p>
    <w:p w14:paraId="7CFA7AD4" w14:textId="77777777" w:rsidR="00BD7334" w:rsidRPr="00163E21" w:rsidRDefault="00BD7334" w:rsidP="00163E21">
      <w:pPr>
        <w:pStyle w:val="paragraph"/>
        <w:spacing w:before="0" w:beforeAutospacing="0" w:after="0" w:afterAutospacing="0" w:line="360" w:lineRule="auto"/>
        <w:jc w:val="both"/>
        <w:textAlignment w:val="baseline"/>
        <w:rPr>
          <w:rStyle w:val="normaltextrun"/>
          <w:b/>
          <w:bCs/>
          <w:lang w:val="pt-PT"/>
        </w:rPr>
      </w:pPr>
    </w:p>
    <w:p w14:paraId="30470649" w14:textId="77777777" w:rsidR="00BD7334" w:rsidRPr="00163E21" w:rsidRDefault="00BD7334" w:rsidP="00163E21">
      <w:pPr>
        <w:pStyle w:val="paragraph"/>
        <w:spacing w:before="0" w:beforeAutospacing="0" w:after="0" w:afterAutospacing="0" w:line="360" w:lineRule="auto"/>
        <w:jc w:val="both"/>
        <w:textAlignment w:val="baseline"/>
        <w:rPr>
          <w:rStyle w:val="normaltextrun"/>
          <w:b/>
          <w:bCs/>
          <w:lang w:val="pt-PT"/>
        </w:rPr>
      </w:pPr>
    </w:p>
    <w:p w14:paraId="2FC8EE52" w14:textId="77777777" w:rsidR="00BD7334" w:rsidRPr="00163E21" w:rsidRDefault="00BD7334" w:rsidP="00163E21">
      <w:pPr>
        <w:pStyle w:val="paragraph"/>
        <w:spacing w:before="0" w:beforeAutospacing="0" w:after="0" w:afterAutospacing="0" w:line="360" w:lineRule="auto"/>
        <w:jc w:val="both"/>
        <w:textAlignment w:val="baseline"/>
        <w:rPr>
          <w:rStyle w:val="normaltextrun"/>
          <w:b/>
          <w:bCs/>
          <w:lang w:val="pt-PT"/>
        </w:rPr>
      </w:pPr>
    </w:p>
    <w:p w14:paraId="4A6B846C" w14:textId="2AD2C7B7" w:rsidR="00BD7334" w:rsidRPr="00163E21" w:rsidRDefault="00BD7334" w:rsidP="00163E21">
      <w:pPr>
        <w:pStyle w:val="paragraph"/>
        <w:spacing w:before="0" w:beforeAutospacing="0" w:after="0" w:afterAutospacing="0" w:line="360" w:lineRule="auto"/>
        <w:jc w:val="both"/>
        <w:textAlignment w:val="baseline"/>
        <w:rPr>
          <w:rStyle w:val="eop"/>
          <w:b/>
          <w:bCs/>
          <w:color w:val="000000"/>
        </w:rPr>
      </w:pPr>
      <w:r w:rsidRPr="00163E21">
        <w:rPr>
          <w:rStyle w:val="normaltextrun"/>
          <w:bCs/>
          <w:lang w:val="pt-PT"/>
        </w:rPr>
        <w:lastRenderedPageBreak/>
        <w:t>PROCESSO Nº.: </w:t>
      </w:r>
      <w:r w:rsidRPr="00163E21">
        <w:rPr>
          <w:rStyle w:val="Forte"/>
          <w:color w:val="000000"/>
        </w:rPr>
        <w:t> </w:t>
      </w:r>
      <w:r w:rsidR="00163E21" w:rsidRPr="00163E21">
        <w:rPr>
          <w:rStyle w:val="Forte"/>
          <w:color w:val="000000"/>
        </w:rPr>
        <w:t>6011.2023/0001014-7</w:t>
      </w:r>
    </w:p>
    <w:p w14:paraId="1103FA3B" w14:textId="7CA5B8AE" w:rsidR="00BD7334" w:rsidRPr="00163E21" w:rsidRDefault="00BD7334" w:rsidP="00163E21">
      <w:pPr>
        <w:spacing w:before="52" w:line="360" w:lineRule="auto"/>
        <w:jc w:val="both"/>
        <w:rPr>
          <w:color w:val="000000"/>
        </w:rPr>
      </w:pPr>
      <w:r w:rsidRPr="00163E21">
        <w:rPr>
          <w:color w:val="000000"/>
        </w:rPr>
        <w:t xml:space="preserve">Pelo presente, de um lado, a </w:t>
      </w:r>
      <w:r w:rsidRPr="00163E21">
        <w:rPr>
          <w:b/>
          <w:bCs/>
          <w:color w:val="000000"/>
        </w:rPr>
        <w:t>PREFEITURA DO MUNICÍPIO DE SÃO PAULO – PMSP</w:t>
      </w:r>
      <w:r w:rsidRPr="00163E21">
        <w:rPr>
          <w:color w:val="000000"/>
        </w:rPr>
        <w:t xml:space="preserve">, através da </w:t>
      </w:r>
      <w:r w:rsidRPr="00163E21">
        <w:rPr>
          <w:b/>
          <w:bCs/>
          <w:color w:val="000000"/>
        </w:rPr>
        <w:t>SECRETARIA DO</w:t>
      </w:r>
      <w:r w:rsidR="00163E21">
        <w:rPr>
          <w:b/>
          <w:bCs/>
          <w:color w:val="000000"/>
        </w:rPr>
        <w:t xml:space="preserve"> </w:t>
      </w:r>
      <w:r w:rsidRPr="00163E21">
        <w:rPr>
          <w:b/>
          <w:bCs/>
          <w:color w:val="000000"/>
        </w:rPr>
        <w:t>GOVERNO MUNICIPAL</w:t>
      </w:r>
      <w:r w:rsidRPr="00163E21">
        <w:rPr>
          <w:color w:val="000000"/>
        </w:rPr>
        <w:t xml:space="preserve">, inscrita no CNPJ sob nº 46.395.000/0001-39, com sede nesta Capital no Viaduto do Chá, n.º 15 – Edifício Matarazzo – CEP: 010002-900  - Centro, neste ato representada por seu </w:t>
      </w:r>
      <w:r w:rsidRPr="00163E21">
        <w:rPr>
          <w:b/>
          <w:bCs/>
          <w:color w:val="000000"/>
        </w:rPr>
        <w:t>CHEFE DE GABINETE</w:t>
      </w:r>
      <w:r w:rsidRPr="00163E21">
        <w:rPr>
          <w:color w:val="000000"/>
        </w:rPr>
        <w:t xml:space="preserve">, senhor </w:t>
      </w:r>
      <w:r w:rsidRPr="00163E21">
        <w:rPr>
          <w:b/>
          <w:bCs/>
          <w:color w:val="000000"/>
        </w:rPr>
        <w:t>ARMANDO LUIS PALMIERI</w:t>
      </w:r>
      <w:r w:rsidRPr="00163E21">
        <w:rPr>
          <w:color w:val="000000"/>
        </w:rPr>
        <w:t xml:space="preserve">, adiante designada apenas CONTRATANTE e, a empresa </w:t>
      </w:r>
      <w:r w:rsidR="00163E21">
        <w:rPr>
          <w:b/>
          <w:bCs/>
          <w:color w:val="000000"/>
        </w:rPr>
        <w:t>******************</w:t>
      </w:r>
      <w:r w:rsidRPr="00163E21">
        <w:rPr>
          <w:color w:val="000000"/>
        </w:rPr>
        <w:t xml:space="preserve">, inscrita no CNPJ sob nº </w:t>
      </w:r>
      <w:r w:rsidR="00163E21">
        <w:rPr>
          <w:color w:val="000000"/>
        </w:rPr>
        <w:t>*****************</w:t>
      </w:r>
      <w:r w:rsidRPr="00163E21">
        <w:rPr>
          <w:color w:val="000000"/>
        </w:rPr>
        <w:t xml:space="preserve">, com sede na Cidade de </w:t>
      </w:r>
      <w:r w:rsidR="00163E21">
        <w:rPr>
          <w:color w:val="000000"/>
        </w:rPr>
        <w:t>*************</w:t>
      </w:r>
      <w:r w:rsidRPr="00163E21">
        <w:rPr>
          <w:color w:val="000000"/>
        </w:rPr>
        <w:t xml:space="preserve">, na </w:t>
      </w:r>
      <w:r w:rsidR="00163E21">
        <w:rPr>
          <w:color w:val="000000"/>
        </w:rPr>
        <w:t>******************</w:t>
      </w:r>
      <w:r w:rsidRPr="00163E21">
        <w:rPr>
          <w:color w:val="000000"/>
        </w:rPr>
        <w:t xml:space="preserve"> nº </w:t>
      </w:r>
      <w:r w:rsidR="00163E21">
        <w:rPr>
          <w:color w:val="000000"/>
        </w:rPr>
        <w:t>*****</w:t>
      </w:r>
      <w:r w:rsidRPr="00163E21">
        <w:rPr>
          <w:color w:val="000000"/>
        </w:rPr>
        <w:t xml:space="preserve">, </w:t>
      </w:r>
      <w:r w:rsidR="00163E21">
        <w:rPr>
          <w:color w:val="000000"/>
        </w:rPr>
        <w:t>**************</w:t>
      </w:r>
      <w:r w:rsidRPr="00163E21">
        <w:rPr>
          <w:color w:val="000000"/>
        </w:rPr>
        <w:t>, telefone (</w:t>
      </w:r>
      <w:r w:rsidR="00163E21">
        <w:rPr>
          <w:color w:val="000000"/>
        </w:rPr>
        <w:t>**</w:t>
      </w:r>
      <w:r w:rsidRPr="00163E21">
        <w:rPr>
          <w:color w:val="000000"/>
        </w:rPr>
        <w:t xml:space="preserve">) </w:t>
      </w:r>
      <w:r w:rsidR="00163E21">
        <w:rPr>
          <w:color w:val="000000"/>
        </w:rPr>
        <w:t>*****-****</w:t>
      </w:r>
      <w:r w:rsidRPr="00163E21">
        <w:rPr>
          <w:color w:val="000000"/>
        </w:rPr>
        <w:t xml:space="preserve">, neste ato representada por seu representante legal, Senhor </w:t>
      </w:r>
      <w:r w:rsidRPr="00163E21">
        <w:rPr>
          <w:b/>
          <w:bCs/>
          <w:color w:val="000000"/>
        </w:rPr>
        <w:t>XXXXXXXX</w:t>
      </w:r>
      <w:r w:rsidRPr="00163E21">
        <w:rPr>
          <w:color w:val="000000"/>
        </w:rPr>
        <w:t xml:space="preserve">, conforme instrumento probatório, designada a seguir como </w:t>
      </w:r>
      <w:r w:rsidRPr="00163E21">
        <w:rPr>
          <w:b/>
          <w:bCs/>
          <w:color w:val="000000"/>
        </w:rPr>
        <w:t>CONTRATADA</w:t>
      </w:r>
      <w:r w:rsidRPr="00163E21">
        <w:rPr>
          <w:color w:val="000000"/>
        </w:rPr>
        <w:t xml:space="preserve">, nos termos da Lei Federal nº 14.133/2021 regulamentada pelo Decreto Municipal nº 62.100/2022 e Lei Municipal nº 13.278/2002, e demais normas complementares e em conformidade com o despacho (xxxxx), publicado no D.O.C. de xx de xxxxx de 2023, do processo SEI nº </w:t>
      </w:r>
      <w:r w:rsidR="00163E21" w:rsidRPr="00163E21">
        <w:rPr>
          <w:color w:val="000000"/>
        </w:rPr>
        <w:t>6011.2023/0001014-7</w:t>
      </w:r>
      <w:r w:rsidRPr="00163E21">
        <w:rPr>
          <w:color w:val="000000"/>
        </w:rPr>
        <w:t>, formalizam o presente instrumento, conforme segue:</w:t>
      </w:r>
    </w:p>
    <w:p w14:paraId="00F6CDC5" w14:textId="77777777" w:rsidR="005A2FFC" w:rsidRDefault="005A2FFC" w:rsidP="005A2FFC">
      <w:pPr>
        <w:spacing w:after="120" w:line="360" w:lineRule="auto"/>
        <w:rPr>
          <w:b/>
          <w:u w:val="single"/>
        </w:rPr>
      </w:pPr>
    </w:p>
    <w:p w14:paraId="75CE6CB6" w14:textId="3925FA0E" w:rsidR="00BD7334" w:rsidRPr="00160A72" w:rsidRDefault="00BD7334" w:rsidP="005A2FFC">
      <w:pPr>
        <w:spacing w:after="120" w:line="360" w:lineRule="auto"/>
        <w:rPr>
          <w:b/>
        </w:rPr>
      </w:pPr>
      <w:r w:rsidRPr="00160A72">
        <w:rPr>
          <w:b/>
        </w:rPr>
        <w:t>CLÁUSULA PRIMEIRA - DO OBJETO</w:t>
      </w:r>
    </w:p>
    <w:p w14:paraId="41FD960D" w14:textId="77777777" w:rsidR="00163E21" w:rsidRPr="00163E21" w:rsidRDefault="00BD7334" w:rsidP="00163E21">
      <w:pPr>
        <w:pStyle w:val="paragraph"/>
        <w:spacing w:before="0" w:beforeAutospacing="0" w:after="0" w:afterAutospacing="0" w:line="360" w:lineRule="auto"/>
        <w:jc w:val="both"/>
        <w:textAlignment w:val="baseline"/>
        <w:rPr>
          <w:rStyle w:val="eop"/>
        </w:rPr>
      </w:pPr>
      <w:r w:rsidRPr="00163E21">
        <w:rPr>
          <w:b/>
          <w:bCs/>
        </w:rPr>
        <w:t>1.1.</w:t>
      </w:r>
      <w:r w:rsidRPr="00163E21">
        <w:rPr>
          <w:bCs/>
        </w:rPr>
        <w:t xml:space="preserve"> </w:t>
      </w:r>
      <w:r w:rsidR="00163E21">
        <w:rPr>
          <w:rStyle w:val="normaltextrun"/>
          <w:bCs/>
        </w:rPr>
        <w:t>C</w:t>
      </w:r>
      <w:r w:rsidR="00163E21">
        <w:t>ontratação de Empresa Especializada no fornecimento e instalação de sombreadores/toldos para o bicicletário e estacionamento da Rua Dr. Falcão Filho, para cobrir uma área aproximada de 287,70 m².</w:t>
      </w:r>
    </w:p>
    <w:p w14:paraId="5262F38B" w14:textId="77777777" w:rsidR="005A2FFC" w:rsidRDefault="005A2FFC" w:rsidP="005A2FFC">
      <w:pPr>
        <w:spacing w:after="120" w:line="360" w:lineRule="auto"/>
        <w:rPr>
          <w:b/>
        </w:rPr>
      </w:pPr>
    </w:p>
    <w:p w14:paraId="485B2D3F" w14:textId="5CF8DDD4" w:rsidR="00BD7334" w:rsidRPr="00160A72" w:rsidRDefault="00BD7334" w:rsidP="005A2FFC">
      <w:pPr>
        <w:spacing w:after="120" w:line="360" w:lineRule="auto"/>
        <w:rPr>
          <w:b/>
        </w:rPr>
      </w:pPr>
      <w:r w:rsidRPr="00160A72">
        <w:rPr>
          <w:b/>
        </w:rPr>
        <w:t xml:space="preserve">CLÁUSULA SEGUNDA - DO </w:t>
      </w:r>
      <w:r w:rsidR="00160A72" w:rsidRPr="007D0AE8">
        <w:rPr>
          <w:b/>
          <w:bCs/>
        </w:rPr>
        <w:t xml:space="preserve">PRAZO </w:t>
      </w:r>
    </w:p>
    <w:p w14:paraId="765297D1" w14:textId="0FED3164" w:rsidR="00160A72" w:rsidRDefault="00160A72" w:rsidP="005A2FFC">
      <w:pPr>
        <w:spacing w:line="360" w:lineRule="auto"/>
        <w:jc w:val="both"/>
      </w:pPr>
      <w:r>
        <w:rPr>
          <w:b/>
          <w:bCs/>
        </w:rPr>
        <w:t>2</w:t>
      </w:r>
      <w:r w:rsidRPr="007D0AE8">
        <w:rPr>
          <w:b/>
          <w:bCs/>
        </w:rPr>
        <w:t>.1.</w:t>
      </w:r>
      <w:r w:rsidRPr="007D0AE8">
        <w:t xml:space="preserve"> O objeto do presente termo de referência deverá ser executado e finalizado em</w:t>
      </w:r>
      <w:r w:rsidR="0046679C">
        <w:t xml:space="preserve"> até</w:t>
      </w:r>
      <w:r w:rsidRPr="007D0AE8">
        <w:t xml:space="preserve"> 45 dias, contados da assinatura do Contrato; </w:t>
      </w:r>
    </w:p>
    <w:p w14:paraId="21463F30" w14:textId="2FBCF30B" w:rsidR="00BD7334" w:rsidRPr="00163E21" w:rsidRDefault="00BD7334" w:rsidP="005A2FFC">
      <w:pPr>
        <w:pStyle w:val="Corpodetexto2"/>
        <w:spacing w:line="360" w:lineRule="auto"/>
        <w:rPr>
          <w:rFonts w:ascii="Times New Roman" w:hAnsi="Times New Roman" w:cs="Times New Roman"/>
          <w:b/>
          <w:color w:val="auto"/>
          <w:sz w:val="24"/>
          <w:szCs w:val="24"/>
        </w:rPr>
      </w:pPr>
      <w:r w:rsidRPr="00163E21">
        <w:rPr>
          <w:rFonts w:ascii="Times New Roman" w:hAnsi="Times New Roman" w:cs="Times New Roman"/>
          <w:b/>
          <w:color w:val="auto"/>
          <w:sz w:val="24"/>
          <w:szCs w:val="24"/>
        </w:rPr>
        <w:t>CLÁUSULA TERCEIRA</w:t>
      </w:r>
      <w:r w:rsidR="00160A72">
        <w:rPr>
          <w:rFonts w:ascii="Times New Roman" w:hAnsi="Times New Roman" w:cs="Times New Roman"/>
          <w:b/>
          <w:color w:val="auto"/>
          <w:sz w:val="24"/>
          <w:szCs w:val="24"/>
        </w:rPr>
        <w:t xml:space="preserve"> </w:t>
      </w:r>
      <w:r w:rsidRPr="00163E21">
        <w:rPr>
          <w:rFonts w:ascii="Times New Roman" w:hAnsi="Times New Roman" w:cs="Times New Roman"/>
          <w:b/>
          <w:color w:val="auto"/>
          <w:sz w:val="24"/>
          <w:szCs w:val="24"/>
        </w:rPr>
        <w:t xml:space="preserve">- </w:t>
      </w:r>
      <w:r w:rsidR="00160A72" w:rsidRPr="007D0AE8">
        <w:rPr>
          <w:rFonts w:ascii="Times New Roman" w:hAnsi="Times New Roman" w:cs="Times New Roman"/>
          <w:b/>
          <w:bCs/>
          <w:color w:val="auto"/>
          <w:sz w:val="24"/>
          <w:szCs w:val="24"/>
          <w:lang w:eastAsia="zh-CN"/>
        </w:rPr>
        <w:t xml:space="preserve">EXECUÇÃO DOS SERVIÇOS </w:t>
      </w:r>
    </w:p>
    <w:p w14:paraId="677A2EA1" w14:textId="59972B67" w:rsidR="00160A72" w:rsidRPr="007D0AE8" w:rsidRDefault="00BD7334" w:rsidP="00160A72">
      <w:pPr>
        <w:spacing w:line="360" w:lineRule="auto"/>
        <w:jc w:val="both"/>
      </w:pPr>
      <w:r w:rsidRPr="00163E21">
        <w:rPr>
          <w:b/>
        </w:rPr>
        <w:t xml:space="preserve">3.1. </w:t>
      </w:r>
      <w:r w:rsidR="00160A72" w:rsidRPr="007D0AE8">
        <w:t xml:space="preserve">Cabe a CONTRATADA a responsabilidade sobre a carga, descarga, frete, desmontagem e instalação de equipamentos sem qualquer ônus para a CONTRATANTE; </w:t>
      </w:r>
    </w:p>
    <w:p w14:paraId="555BC455" w14:textId="6A13D72F" w:rsidR="00160A72" w:rsidRPr="007D0AE8" w:rsidRDefault="00160A72" w:rsidP="00160A72">
      <w:pPr>
        <w:spacing w:line="360" w:lineRule="auto"/>
        <w:jc w:val="both"/>
      </w:pPr>
      <w:r>
        <w:rPr>
          <w:b/>
          <w:bCs/>
        </w:rPr>
        <w:t>3</w:t>
      </w:r>
      <w:r w:rsidRPr="007D0AE8">
        <w:rPr>
          <w:b/>
          <w:bCs/>
        </w:rPr>
        <w:t>.</w:t>
      </w:r>
      <w:r>
        <w:rPr>
          <w:b/>
          <w:bCs/>
        </w:rPr>
        <w:t>2</w:t>
      </w:r>
      <w:r w:rsidRPr="007D0AE8">
        <w:rPr>
          <w:b/>
          <w:bCs/>
        </w:rPr>
        <w:t>.</w:t>
      </w:r>
      <w:r w:rsidRPr="007D0AE8">
        <w:t xml:space="preserve"> O não cumprimento do disposto no item </w:t>
      </w:r>
      <w:r>
        <w:t>2</w:t>
      </w:r>
      <w:r w:rsidRPr="007D0AE8">
        <w:t xml:space="preserve">.1 e </w:t>
      </w:r>
      <w:r>
        <w:t>3</w:t>
      </w:r>
      <w:r w:rsidRPr="007D0AE8">
        <w:t>.</w:t>
      </w:r>
      <w:r>
        <w:t>1</w:t>
      </w:r>
      <w:r w:rsidRPr="007D0AE8">
        <w:t xml:space="preserve"> do presente </w:t>
      </w:r>
      <w:r>
        <w:t>contrato</w:t>
      </w:r>
      <w:r w:rsidRPr="007D0AE8">
        <w:t xml:space="preserve"> acarretará a aplicação das penalidades previstas no edital; </w:t>
      </w:r>
    </w:p>
    <w:p w14:paraId="3C87D5A8" w14:textId="66BF6AFD" w:rsidR="00160A72" w:rsidRPr="007D0AE8" w:rsidRDefault="00160A72" w:rsidP="00160A72">
      <w:pPr>
        <w:spacing w:line="360" w:lineRule="auto"/>
        <w:jc w:val="both"/>
      </w:pPr>
      <w:r>
        <w:rPr>
          <w:b/>
          <w:bCs/>
        </w:rPr>
        <w:t>3.3</w:t>
      </w:r>
      <w:r w:rsidRPr="007D0AE8">
        <w:rPr>
          <w:b/>
          <w:bCs/>
        </w:rPr>
        <w:t>.</w:t>
      </w:r>
      <w:r w:rsidRPr="007D0AE8">
        <w:t xml:space="preserve"> A Administração rejeitará, no todo ou em parte, a entrega dos serviços em desacordo com as especificações técnicas exigidas neste edital; </w:t>
      </w:r>
    </w:p>
    <w:p w14:paraId="3261AECD" w14:textId="1D66E07B" w:rsidR="00160A72" w:rsidRPr="007D0AE8" w:rsidRDefault="00160A72" w:rsidP="00160A72">
      <w:pPr>
        <w:spacing w:line="360" w:lineRule="auto"/>
        <w:jc w:val="both"/>
      </w:pPr>
      <w:r>
        <w:rPr>
          <w:b/>
          <w:bCs/>
        </w:rPr>
        <w:t>3.4</w:t>
      </w:r>
      <w:r w:rsidRPr="007D0AE8">
        <w:rPr>
          <w:b/>
          <w:bCs/>
        </w:rPr>
        <w:t>.</w:t>
      </w:r>
      <w:r w:rsidRPr="007D0AE8">
        <w:t xml:space="preserve"> O horário para descarregar o material no Edifício Matarazzo para veículos leves é de segunda-feira até sexta-feira das 09:00 as 17:00. </w:t>
      </w:r>
    </w:p>
    <w:p w14:paraId="687BAACA" w14:textId="2031CF77" w:rsidR="00160A72" w:rsidRPr="007D0AE8" w:rsidRDefault="00160A72" w:rsidP="00160A72">
      <w:pPr>
        <w:spacing w:line="360" w:lineRule="auto"/>
        <w:jc w:val="both"/>
      </w:pPr>
      <w:r>
        <w:rPr>
          <w:b/>
          <w:bCs/>
        </w:rPr>
        <w:t>3.4</w:t>
      </w:r>
      <w:r w:rsidRPr="007D0AE8">
        <w:rPr>
          <w:b/>
          <w:bCs/>
        </w:rPr>
        <w:t>.1.</w:t>
      </w:r>
      <w:r w:rsidRPr="007D0AE8">
        <w:t xml:space="preserve"> O horário para descarregar o material no edifício Matarazzo para veículos pesados deverá ser informado com antecedência de 7 dias devido as restrições de circulação no centro de São Paulo – SP. Para agendar falar com os responsáveis do item </w:t>
      </w:r>
      <w:r>
        <w:t>3</w:t>
      </w:r>
      <w:r w:rsidRPr="007D0AE8">
        <w:t>.</w:t>
      </w:r>
      <w:r>
        <w:t>5</w:t>
      </w:r>
      <w:r w:rsidRPr="007D0AE8">
        <w:t xml:space="preserve">., conforme Portaria n° 137/18/SMT-GAB. </w:t>
      </w:r>
    </w:p>
    <w:p w14:paraId="6B53E9B0" w14:textId="5E036F45" w:rsidR="00160A72" w:rsidRPr="007D0AE8" w:rsidRDefault="00160A72" w:rsidP="00160A72">
      <w:pPr>
        <w:spacing w:line="360" w:lineRule="auto"/>
        <w:jc w:val="both"/>
      </w:pPr>
      <w:r>
        <w:rPr>
          <w:b/>
          <w:bCs/>
        </w:rPr>
        <w:lastRenderedPageBreak/>
        <w:t>3.5</w:t>
      </w:r>
      <w:r w:rsidRPr="007D0AE8">
        <w:rPr>
          <w:b/>
          <w:bCs/>
        </w:rPr>
        <w:t>.</w:t>
      </w:r>
      <w:r w:rsidRPr="007D0AE8">
        <w:t xml:space="preserve"> O início e horário para execução do serviço deverá ser acordado com a Senhora Thamy Mooara</w:t>
      </w:r>
      <w:r w:rsidR="000343FE">
        <w:t xml:space="preserve"> no</w:t>
      </w:r>
      <w:r w:rsidRPr="007D0AE8">
        <w:t xml:space="preserve"> telefone (11) 3113-9310 </w:t>
      </w:r>
      <w:r w:rsidR="000343FE">
        <w:t>ou</w:t>
      </w:r>
      <w:r w:rsidRPr="007D0AE8">
        <w:t xml:space="preserve"> por E-mail: </w:t>
      </w:r>
      <w:hyperlink r:id="rId34" w:history="1">
        <w:r w:rsidRPr="007D0AE8">
          <w:rPr>
            <w:rStyle w:val="Hyperlink"/>
          </w:rPr>
          <w:t>tmacedo@prefeitura.sp.gov.br</w:t>
        </w:r>
      </w:hyperlink>
      <w:r w:rsidRPr="007D0AE8">
        <w:t xml:space="preserve"> ou com a Senhora Ana Beatriz</w:t>
      </w:r>
      <w:r w:rsidR="000C0E05">
        <w:t xml:space="preserve"> no</w:t>
      </w:r>
      <w:r w:rsidRPr="007D0AE8">
        <w:t xml:space="preserve"> telefone (11) 3113-9855 </w:t>
      </w:r>
      <w:r w:rsidR="000C0E05">
        <w:t>ou</w:t>
      </w:r>
      <w:r w:rsidRPr="007D0AE8">
        <w:t xml:space="preserve"> por E-mail </w:t>
      </w:r>
      <w:hyperlink r:id="rId35" w:history="1">
        <w:r w:rsidRPr="007D0AE8">
          <w:rPr>
            <w:rStyle w:val="Hyperlink"/>
          </w:rPr>
          <w:t>anamartinsnascimento@prefeitura.sp.gov.br</w:t>
        </w:r>
      </w:hyperlink>
      <w:r w:rsidRPr="007D0AE8">
        <w:t xml:space="preserve">; </w:t>
      </w:r>
    </w:p>
    <w:p w14:paraId="630BCC41" w14:textId="77777777" w:rsidR="00BD7334" w:rsidRPr="00163E21" w:rsidRDefault="00BD7334" w:rsidP="00163E21">
      <w:pPr>
        <w:spacing w:after="120" w:line="360" w:lineRule="auto"/>
        <w:jc w:val="both"/>
      </w:pPr>
    </w:p>
    <w:p w14:paraId="56A7D266" w14:textId="77777777" w:rsidR="00BD7334" w:rsidRPr="00160A72" w:rsidRDefault="00BD7334" w:rsidP="005A2FFC">
      <w:pPr>
        <w:spacing w:after="120" w:line="360" w:lineRule="auto"/>
        <w:rPr>
          <w:b/>
        </w:rPr>
      </w:pPr>
      <w:r w:rsidRPr="00160A72">
        <w:rPr>
          <w:b/>
        </w:rPr>
        <w:t>CLÁUSULA QUARTA - DAS OBRIGAÇÕES DA CONTRATADA</w:t>
      </w:r>
    </w:p>
    <w:p w14:paraId="5BFEA4DC" w14:textId="40E72419" w:rsidR="00160A72" w:rsidRPr="007D0AE8" w:rsidRDefault="00160A72" w:rsidP="00160A72">
      <w:pPr>
        <w:spacing w:line="360" w:lineRule="auto"/>
        <w:jc w:val="both"/>
      </w:pPr>
      <w:r>
        <w:rPr>
          <w:b/>
          <w:bCs/>
        </w:rPr>
        <w:t>4</w:t>
      </w:r>
      <w:r w:rsidRPr="007D0AE8">
        <w:rPr>
          <w:b/>
          <w:bCs/>
        </w:rPr>
        <w:t>.1.</w:t>
      </w:r>
      <w:r w:rsidRPr="007D0AE8">
        <w:t xml:space="preserve"> Fornecer e conservar equipamentos mecânicos e ferramental necessário, disponibilizar mão de obra idônea, comprovadamente qualificada e experiente; </w:t>
      </w:r>
    </w:p>
    <w:p w14:paraId="53076DED" w14:textId="602F7060" w:rsidR="00160A72" w:rsidRPr="00D10A92" w:rsidRDefault="00160A72" w:rsidP="00160A72">
      <w:pPr>
        <w:spacing w:line="360" w:lineRule="auto"/>
        <w:jc w:val="both"/>
      </w:pPr>
      <w:r>
        <w:rPr>
          <w:b/>
          <w:bCs/>
        </w:rPr>
        <w:t>4</w:t>
      </w:r>
      <w:r w:rsidRPr="007D0AE8">
        <w:rPr>
          <w:b/>
          <w:bCs/>
        </w:rPr>
        <w:t>.2.</w:t>
      </w:r>
      <w:r w:rsidRPr="007D0AE8">
        <w:t xml:space="preserve"> Retirar para local apropriado qualquer entulho e detrito proveniente dos serviços executados, deixando as áreas devidamente limpas; </w:t>
      </w:r>
    </w:p>
    <w:p w14:paraId="5F110D6A" w14:textId="6F0A4B23" w:rsidR="00160A72" w:rsidRPr="007D0AE8" w:rsidRDefault="00160A72" w:rsidP="00160A72">
      <w:pPr>
        <w:spacing w:line="360" w:lineRule="auto"/>
        <w:jc w:val="both"/>
      </w:pPr>
      <w:r>
        <w:rPr>
          <w:b/>
          <w:bCs/>
        </w:rPr>
        <w:t>4</w:t>
      </w:r>
      <w:r w:rsidRPr="007D0AE8">
        <w:rPr>
          <w:b/>
          <w:bCs/>
        </w:rPr>
        <w:t>.3.</w:t>
      </w:r>
      <w:r w:rsidRPr="007D0AE8">
        <w:t xml:space="preserve"> Não transferir a terceiros, por qualquer forma, nem mesmo parcialmente, as obrigações assumidas, nem subcontratar qualquer fornecimento a que está obrigada; </w:t>
      </w:r>
    </w:p>
    <w:p w14:paraId="2C3C8010" w14:textId="5F6DA0AC" w:rsidR="00160A72" w:rsidRPr="007D0AE8" w:rsidRDefault="00160A72" w:rsidP="00160A72">
      <w:pPr>
        <w:spacing w:line="360" w:lineRule="auto"/>
        <w:jc w:val="both"/>
      </w:pPr>
      <w:r>
        <w:rPr>
          <w:b/>
          <w:bCs/>
        </w:rPr>
        <w:t>4</w:t>
      </w:r>
      <w:r w:rsidRPr="007D0AE8">
        <w:rPr>
          <w:b/>
          <w:bCs/>
        </w:rPr>
        <w:t>.4.</w:t>
      </w:r>
      <w:r w:rsidRPr="007D0AE8">
        <w:t xml:space="preserve"> A CONTRATADA obriga-se por seus funcionários e/ou prepostos a cumprir com o disposto na Portaria 137/18, e suas alterações posteriores, que regulamenta a restrição ao trânsito de caminhões na Zona de Máxima Restrição de Circulação; </w:t>
      </w:r>
    </w:p>
    <w:p w14:paraId="2809B683" w14:textId="283F2CE5" w:rsidR="00160A72" w:rsidRPr="007D0AE8" w:rsidRDefault="00160A72" w:rsidP="00160A72">
      <w:pPr>
        <w:spacing w:line="360" w:lineRule="auto"/>
        <w:jc w:val="both"/>
      </w:pPr>
      <w:r>
        <w:rPr>
          <w:b/>
          <w:bCs/>
        </w:rPr>
        <w:t>4</w:t>
      </w:r>
      <w:r w:rsidRPr="007D0AE8">
        <w:rPr>
          <w:b/>
          <w:bCs/>
        </w:rPr>
        <w:t>.5.</w:t>
      </w:r>
      <w:r w:rsidRPr="007D0AE8">
        <w:t xml:space="preserve"> A CONTRATADA assumirá a responsabilidade pela boa execução e eficiência dos serviços que efetuar, de acordo com o estabelecido no Código de Defesa do Consumidor, CREA ou CAU e Código Civil. </w:t>
      </w:r>
    </w:p>
    <w:p w14:paraId="17AB8B1F" w14:textId="62F68053" w:rsidR="00160A72" w:rsidRPr="007D0AE8" w:rsidRDefault="00160A72" w:rsidP="00160A72">
      <w:pPr>
        <w:spacing w:line="360" w:lineRule="auto"/>
        <w:jc w:val="both"/>
      </w:pPr>
      <w:r>
        <w:rPr>
          <w:b/>
          <w:bCs/>
        </w:rPr>
        <w:t>4</w:t>
      </w:r>
      <w:r w:rsidRPr="007D0AE8">
        <w:rPr>
          <w:b/>
          <w:bCs/>
        </w:rPr>
        <w:t>.6.</w:t>
      </w:r>
      <w:r w:rsidRPr="007D0AE8">
        <w:t xml:space="preserve"> Cumprir fielmente todas as disposições e acordos relativos à legislação fiscal, social e trabalhista em vigor, particularmente no que se refere ao pessoal alocado nos serviços objeto do contrato, assumindo a responsabilidade e o ônus pelo recolhimento de todos os impostos, taxas, tarifas, contribuições ou emolumentos federais, estaduais e municipais, seguro de acidente do trabalho, que incidam ou venham a incidir sobre os serviços objeto deste Contrato e deverá também, atender ao estabelecido no Art. </w:t>
      </w:r>
      <w:r w:rsidR="007F3ED9">
        <w:t>12</w:t>
      </w:r>
      <w:r w:rsidRPr="007D0AE8">
        <w:t xml:space="preserve">1 e respectivos parágrafos da Lei </w:t>
      </w:r>
      <w:r w:rsidR="007F3ED9">
        <w:t>14.133/21</w:t>
      </w:r>
      <w:r w:rsidRPr="007D0AE8">
        <w:t xml:space="preserve">, no que tange aos encargos trabalhistas, previdenciários, fiscais e comerciais resultantes da execução do contrato; </w:t>
      </w:r>
    </w:p>
    <w:p w14:paraId="2B04DB56" w14:textId="179706C8" w:rsidR="00160A72" w:rsidRPr="007D0AE8" w:rsidRDefault="00160A72" w:rsidP="00160A72">
      <w:pPr>
        <w:spacing w:line="360" w:lineRule="auto"/>
        <w:jc w:val="both"/>
      </w:pPr>
      <w:r>
        <w:rPr>
          <w:b/>
          <w:bCs/>
        </w:rPr>
        <w:t>4</w:t>
      </w:r>
      <w:r w:rsidRPr="007D0AE8">
        <w:rPr>
          <w:b/>
          <w:bCs/>
        </w:rPr>
        <w:t>.7.</w:t>
      </w:r>
      <w:r w:rsidRPr="007D0AE8">
        <w:t xml:space="preserve"> Caberá exclusivamente à CONTRATADA a responsabilidade por quaisquer acidentes no trabalho relacionados à execução dos serviços contratados, bem como, responder por todos os danos materiais e pessoais causados à CONTRATANTE ou a terceiros decorrentes de culpa ou dolo na execução dos serviços, na forma do Art. </w:t>
      </w:r>
      <w:r w:rsidR="007F3ED9">
        <w:t>12</w:t>
      </w:r>
      <w:r w:rsidRPr="007D0AE8">
        <w:t xml:space="preserve">0 da Lei </w:t>
      </w:r>
      <w:r w:rsidR="007F3ED9">
        <w:t>14.133/21</w:t>
      </w:r>
      <w:r w:rsidRPr="007D0AE8">
        <w:t xml:space="preserve">; </w:t>
      </w:r>
    </w:p>
    <w:p w14:paraId="014C34F9" w14:textId="2CD169BD" w:rsidR="00BD7334" w:rsidRPr="00163E21" w:rsidRDefault="00160A72" w:rsidP="00160A72">
      <w:pPr>
        <w:pStyle w:val="Corpodetexto"/>
        <w:spacing w:after="120" w:line="360" w:lineRule="auto"/>
        <w:rPr>
          <w:bCs/>
          <w:szCs w:val="24"/>
        </w:rPr>
      </w:pPr>
      <w:r>
        <w:rPr>
          <w:b/>
          <w:bCs/>
          <w:szCs w:val="24"/>
          <w:lang w:val="pt-BR"/>
        </w:rPr>
        <w:t>4</w:t>
      </w:r>
      <w:r w:rsidRPr="007D0AE8">
        <w:rPr>
          <w:b/>
          <w:bCs/>
          <w:szCs w:val="24"/>
        </w:rPr>
        <w:t>.8.</w:t>
      </w:r>
      <w:r w:rsidRPr="007D0AE8">
        <w:rPr>
          <w:szCs w:val="24"/>
        </w:rPr>
        <w:t xml:space="preserve"> Fornecer aos seus funcionários uniformes, equipamentos de segurança e de proteção individual (EPI) e de proteção coletiva (EPC), de acordo com a função de cada um, zelando para que os mesmos sejam correta e continuamente utilizados. Os funcionários deverão estar sempre limpos, asseados e identificados mediante o uso permanente do crachá, compatível com a tecnologia de controle de acesso já existente no edifício.</w:t>
      </w:r>
    </w:p>
    <w:p w14:paraId="341C0887" w14:textId="77777777" w:rsidR="00865955" w:rsidRDefault="00865955" w:rsidP="005A2FFC">
      <w:pPr>
        <w:spacing w:after="120" w:line="360" w:lineRule="auto"/>
        <w:rPr>
          <w:b/>
        </w:rPr>
      </w:pPr>
    </w:p>
    <w:p w14:paraId="7348F971" w14:textId="77777777" w:rsidR="00865955" w:rsidRDefault="00865955" w:rsidP="005A2FFC">
      <w:pPr>
        <w:spacing w:after="120" w:line="360" w:lineRule="auto"/>
        <w:rPr>
          <w:b/>
        </w:rPr>
      </w:pPr>
    </w:p>
    <w:p w14:paraId="7DA75ABE" w14:textId="327FFE3B" w:rsidR="00BD7334" w:rsidRPr="00160A72" w:rsidRDefault="00BD7334" w:rsidP="005A2FFC">
      <w:pPr>
        <w:spacing w:after="120" w:line="360" w:lineRule="auto"/>
        <w:rPr>
          <w:b/>
        </w:rPr>
      </w:pPr>
      <w:r w:rsidRPr="00160A72">
        <w:rPr>
          <w:b/>
        </w:rPr>
        <w:lastRenderedPageBreak/>
        <w:t>CLÁUSULA QUINTA - DAS OBRIGAÇÕES DA CONTRATANTE</w:t>
      </w:r>
    </w:p>
    <w:p w14:paraId="414796D3" w14:textId="59083E81" w:rsidR="00160A72" w:rsidRPr="007D0AE8" w:rsidRDefault="00160A72" w:rsidP="00160A72">
      <w:pPr>
        <w:spacing w:line="360" w:lineRule="auto"/>
        <w:jc w:val="both"/>
      </w:pPr>
      <w:r>
        <w:rPr>
          <w:b/>
          <w:bCs/>
        </w:rPr>
        <w:t>5</w:t>
      </w:r>
      <w:r w:rsidRPr="007D0AE8">
        <w:rPr>
          <w:b/>
          <w:bCs/>
        </w:rPr>
        <w:t>.1.</w:t>
      </w:r>
      <w:r w:rsidRPr="007D0AE8">
        <w:t xml:space="preserve"> Exercer a fiscalização dos serviços por funcionários especialmente designados, verificando se, no desenvolvimento dos trabalhos, está sendo cumpridas as especificações previstas no edital, proposta e contrato de forma satisfatória, e documentando as ocorrências havidas; </w:t>
      </w:r>
    </w:p>
    <w:p w14:paraId="727203E7" w14:textId="7ED68D6F" w:rsidR="00160A72" w:rsidRPr="007D0AE8" w:rsidRDefault="00160A72" w:rsidP="00160A72">
      <w:pPr>
        <w:spacing w:line="360" w:lineRule="auto"/>
        <w:jc w:val="both"/>
      </w:pPr>
      <w:r>
        <w:rPr>
          <w:b/>
          <w:bCs/>
        </w:rPr>
        <w:t>5</w:t>
      </w:r>
      <w:r w:rsidRPr="007D0AE8">
        <w:rPr>
          <w:b/>
          <w:bCs/>
        </w:rPr>
        <w:t>.2.</w:t>
      </w:r>
      <w:r w:rsidRPr="007D0AE8">
        <w:t xml:space="preserve"> Comunicar a falta de cumprimento das obrigações ao encarregado da CONTRATADA e, se necessário, ao Engenheiro ou Arquiteto responsável, para que as falhas possam ser corrigidas a tempo; </w:t>
      </w:r>
    </w:p>
    <w:p w14:paraId="1B0C9A4C" w14:textId="0AD4D7EA" w:rsidR="00160A72" w:rsidRPr="00D10A92" w:rsidRDefault="00160A72" w:rsidP="00160A72">
      <w:pPr>
        <w:spacing w:line="360" w:lineRule="auto"/>
        <w:jc w:val="both"/>
      </w:pPr>
      <w:r>
        <w:rPr>
          <w:b/>
          <w:bCs/>
        </w:rPr>
        <w:t>5</w:t>
      </w:r>
      <w:r w:rsidRPr="007D0AE8">
        <w:rPr>
          <w:b/>
          <w:bCs/>
        </w:rPr>
        <w:t>.3.</w:t>
      </w:r>
      <w:r w:rsidRPr="007D0AE8">
        <w:t xml:space="preserve"> Proporcionar à CONTRATADA as facilidades necessárias a fim de que possa desempenhar normalmente os serviços contratados, tais como: fornecer crachá para acesso às dependências da CONTRATANTE, designar local para guardar os materiais e equipamentos e local para vestiário; </w:t>
      </w:r>
    </w:p>
    <w:p w14:paraId="4D88264F" w14:textId="1F1BCD36" w:rsidR="00160A72" w:rsidRPr="007D0AE8" w:rsidRDefault="00160A72" w:rsidP="00160A72">
      <w:pPr>
        <w:spacing w:line="360" w:lineRule="auto"/>
        <w:jc w:val="both"/>
      </w:pPr>
      <w:r>
        <w:rPr>
          <w:b/>
          <w:bCs/>
        </w:rPr>
        <w:t>5</w:t>
      </w:r>
      <w:r w:rsidRPr="007D0AE8">
        <w:rPr>
          <w:b/>
          <w:bCs/>
        </w:rPr>
        <w:t>.4.</w:t>
      </w:r>
      <w:r w:rsidRPr="007D0AE8">
        <w:t xml:space="preserve"> Prestar à CONTRATADA, e a seus representantes e funcionários, todas as informações e esclarecimentos que eventualmente venham a ser solicitados; </w:t>
      </w:r>
    </w:p>
    <w:p w14:paraId="0F8213EE" w14:textId="77777777" w:rsidR="00BD7334" w:rsidRPr="00163E21" w:rsidRDefault="00BD7334" w:rsidP="00163E21">
      <w:pPr>
        <w:tabs>
          <w:tab w:val="left" w:pos="495"/>
          <w:tab w:val="left" w:pos="9498"/>
        </w:tabs>
        <w:spacing w:after="120" w:line="360" w:lineRule="auto"/>
        <w:jc w:val="both"/>
        <w:rPr>
          <w:bCs/>
        </w:rPr>
      </w:pPr>
    </w:p>
    <w:p w14:paraId="0C4352BA" w14:textId="77777777" w:rsidR="00BD7334" w:rsidRPr="00160A72" w:rsidRDefault="00BD7334" w:rsidP="005A2FFC">
      <w:pPr>
        <w:tabs>
          <w:tab w:val="left" w:pos="495"/>
          <w:tab w:val="left" w:pos="9498"/>
        </w:tabs>
        <w:spacing w:after="120" w:line="360" w:lineRule="auto"/>
        <w:rPr>
          <w:b/>
          <w:bCs/>
        </w:rPr>
      </w:pPr>
      <w:r w:rsidRPr="00160A72">
        <w:rPr>
          <w:b/>
          <w:bCs/>
        </w:rPr>
        <w:t>CLÁUSULA SEXTA- DA FISCALIZAÇÃO</w:t>
      </w:r>
    </w:p>
    <w:p w14:paraId="0DC96511" w14:textId="2C0C13DB" w:rsidR="00BD7334" w:rsidRPr="00163E21" w:rsidRDefault="00BD7334" w:rsidP="00163E21">
      <w:pPr>
        <w:spacing w:after="120" w:line="360" w:lineRule="auto"/>
        <w:jc w:val="both"/>
      </w:pPr>
      <w:r w:rsidRPr="00163E21">
        <w:rPr>
          <w:b/>
          <w:bCs/>
        </w:rPr>
        <w:t>6.1.</w:t>
      </w:r>
      <w:r w:rsidRPr="00163E21">
        <w:t xml:space="preserve"> A entrega do objeto do presente será acompanhada e fiscalizada pela servidora </w:t>
      </w:r>
      <w:r w:rsidR="002B45B1" w:rsidRPr="002B45B1">
        <w:rPr>
          <w:b/>
        </w:rPr>
        <w:t>Ana Beatriz Costa Martins do Nascimento</w:t>
      </w:r>
      <w:r w:rsidRPr="00163E21">
        <w:rPr>
          <w:b/>
        </w:rPr>
        <w:t xml:space="preserve"> – </w:t>
      </w:r>
      <w:r w:rsidRPr="00D73E35">
        <w:rPr>
          <w:bCs/>
        </w:rPr>
        <w:t xml:space="preserve">RF: </w:t>
      </w:r>
      <w:r w:rsidR="002B45B1" w:rsidRPr="00D73E35">
        <w:rPr>
          <w:bCs/>
        </w:rPr>
        <w:t>915.511.2</w:t>
      </w:r>
      <w:r w:rsidRPr="00163E21">
        <w:t xml:space="preserve">, na qualidade de fiscal e pelo servidor </w:t>
      </w:r>
      <w:r w:rsidR="002B45B1" w:rsidRPr="002B45B1">
        <w:rPr>
          <w:b/>
        </w:rPr>
        <w:t>Lázaro Gonzales Castro</w:t>
      </w:r>
      <w:r w:rsidRPr="00163E21">
        <w:rPr>
          <w:b/>
        </w:rPr>
        <w:t xml:space="preserve"> – </w:t>
      </w:r>
      <w:r w:rsidRPr="00D73E35">
        <w:rPr>
          <w:bCs/>
        </w:rPr>
        <w:t>RF:</w:t>
      </w:r>
      <w:r w:rsidRPr="00D73E35">
        <w:rPr>
          <w:bCs/>
          <w:color w:val="000000"/>
        </w:rPr>
        <w:t xml:space="preserve"> </w:t>
      </w:r>
      <w:r w:rsidR="002B45B1" w:rsidRPr="00D73E35">
        <w:rPr>
          <w:bCs/>
          <w:color w:val="000000"/>
        </w:rPr>
        <w:t>788.792.2</w:t>
      </w:r>
      <w:r w:rsidRPr="00163E21">
        <w:t>, na qualidade de suplente.</w:t>
      </w:r>
    </w:p>
    <w:p w14:paraId="0236F933" w14:textId="77777777" w:rsidR="00BD7334" w:rsidRPr="00163E21" w:rsidRDefault="00BD7334" w:rsidP="00163E21">
      <w:pPr>
        <w:pStyle w:val="PargrafodaLista"/>
        <w:widowControl w:val="0"/>
        <w:tabs>
          <w:tab w:val="left" w:pos="0"/>
        </w:tabs>
        <w:spacing w:after="120" w:line="360" w:lineRule="auto"/>
        <w:ind w:left="0"/>
        <w:jc w:val="both"/>
      </w:pPr>
      <w:r w:rsidRPr="00163E21">
        <w:rPr>
          <w:b/>
        </w:rPr>
        <w:t xml:space="preserve">6.2. </w:t>
      </w:r>
      <w:r w:rsidRPr="00163E21">
        <w:t>A fiscalização dos serviços pelo Contratante não exime, nem diminui a completa responsabilidade da Contratada, por qualquer inobservância ou omissão às cláusulas</w:t>
      </w:r>
      <w:r w:rsidRPr="00163E21">
        <w:rPr>
          <w:spacing w:val="-6"/>
        </w:rPr>
        <w:t xml:space="preserve"> </w:t>
      </w:r>
      <w:r w:rsidRPr="00163E21">
        <w:t>contratuais.</w:t>
      </w:r>
    </w:p>
    <w:p w14:paraId="1202B99A" w14:textId="77777777" w:rsidR="00BD7334" w:rsidRPr="00163E21" w:rsidRDefault="00BD7334" w:rsidP="00163E21">
      <w:pPr>
        <w:pStyle w:val="PargrafodaLista"/>
        <w:widowControl w:val="0"/>
        <w:tabs>
          <w:tab w:val="left" w:pos="0"/>
        </w:tabs>
        <w:spacing w:after="120" w:line="360" w:lineRule="auto"/>
        <w:ind w:left="0"/>
        <w:jc w:val="both"/>
      </w:pPr>
      <w:r w:rsidRPr="00163E21">
        <w:rPr>
          <w:b/>
        </w:rPr>
        <w:t>6.3.</w:t>
      </w:r>
      <w:r w:rsidRPr="00163E21">
        <w:t xml:space="preserve"> A fiscalização encaminhará as ocorrências e informará a gravidade das infrações à Coordenação de Administração e Finanças/SGM para o processamento das penalidades.</w:t>
      </w:r>
    </w:p>
    <w:p w14:paraId="0D96F289" w14:textId="77777777" w:rsidR="00BD7334" w:rsidRPr="00163E21" w:rsidRDefault="00BD7334" w:rsidP="00B8494C"/>
    <w:p w14:paraId="72E334FA" w14:textId="25699451" w:rsidR="00BD7334" w:rsidRDefault="00BD7334" w:rsidP="00B8494C">
      <w:pPr>
        <w:rPr>
          <w:b/>
          <w:bCs/>
        </w:rPr>
      </w:pPr>
      <w:r w:rsidRPr="00B8494C">
        <w:rPr>
          <w:b/>
          <w:bCs/>
        </w:rPr>
        <w:t xml:space="preserve">CLÁUSULA SÉTIMA – </w:t>
      </w:r>
      <w:r w:rsidR="00915AB9" w:rsidRPr="00B8494C">
        <w:rPr>
          <w:b/>
          <w:bCs/>
        </w:rPr>
        <w:t>DA GARANTIA</w:t>
      </w:r>
    </w:p>
    <w:p w14:paraId="7EA2DBC9" w14:textId="77777777" w:rsidR="00B8494C" w:rsidRPr="00B8494C" w:rsidRDefault="00B8494C" w:rsidP="00B8494C">
      <w:pPr>
        <w:rPr>
          <w:b/>
          <w:bCs/>
          <w:i/>
        </w:rPr>
      </w:pPr>
    </w:p>
    <w:p w14:paraId="47B8F2D1" w14:textId="77777777" w:rsidR="00C43DBB" w:rsidRDefault="00BD7334" w:rsidP="00163E21">
      <w:pPr>
        <w:tabs>
          <w:tab w:val="left" w:pos="4536"/>
        </w:tabs>
        <w:spacing w:line="360" w:lineRule="auto"/>
        <w:jc w:val="both"/>
      </w:pPr>
      <w:r w:rsidRPr="00163E21">
        <w:rPr>
          <w:b/>
        </w:rPr>
        <w:t xml:space="preserve">7.1. </w:t>
      </w:r>
      <w:r w:rsidR="00C43DBB">
        <w:t xml:space="preserve">Os materiais fornecidos e os serviços executados se submetem às regras e condições dispostas no Código do Consumidor (Lei nº 8.078/90), possuindo, contados da emissão do Termo de Encerramento emitido por SGM/CAF/DAP/SAA, o prazo de garantia conforme descrito a seguir: </w:t>
      </w:r>
    </w:p>
    <w:p w14:paraId="7446718A" w14:textId="77777777" w:rsidR="00C43DBB" w:rsidRDefault="00C43DBB" w:rsidP="00163E21">
      <w:pPr>
        <w:tabs>
          <w:tab w:val="left" w:pos="4536"/>
        </w:tabs>
        <w:spacing w:line="360" w:lineRule="auto"/>
        <w:jc w:val="both"/>
      </w:pPr>
      <w:r>
        <w:t xml:space="preserve">- 05 (cinco) anos para estrutura metálica contra corrosão, trincas e soldas mal executadas; </w:t>
      </w:r>
    </w:p>
    <w:p w14:paraId="11745867" w14:textId="3B9CA17B" w:rsidR="00BD7334" w:rsidRPr="00163E21" w:rsidRDefault="00C43DBB" w:rsidP="00163E21">
      <w:pPr>
        <w:tabs>
          <w:tab w:val="left" w:pos="4536"/>
        </w:tabs>
        <w:spacing w:line="360" w:lineRule="auto"/>
        <w:jc w:val="both"/>
        <w:rPr>
          <w:rStyle w:val="eop"/>
        </w:rPr>
      </w:pPr>
      <w:r>
        <w:t>- 03 (três) anos para a lona contra desfiamento, desbotamento e descostura</w:t>
      </w:r>
      <w:r w:rsidR="007F3ED9">
        <w:t>.</w:t>
      </w:r>
    </w:p>
    <w:p w14:paraId="653CF869" w14:textId="77777777" w:rsidR="00BD7334" w:rsidRPr="00163E21" w:rsidRDefault="00BD7334" w:rsidP="00163E21">
      <w:pPr>
        <w:spacing w:line="360" w:lineRule="auto"/>
        <w:jc w:val="both"/>
      </w:pPr>
    </w:p>
    <w:p w14:paraId="5E762CBA" w14:textId="77777777" w:rsidR="00915AB9" w:rsidRPr="00915AB9" w:rsidRDefault="00915AB9" w:rsidP="00915AB9">
      <w:pPr>
        <w:rPr>
          <w:b/>
        </w:rPr>
      </w:pPr>
      <w:r w:rsidRPr="00915AB9">
        <w:rPr>
          <w:b/>
        </w:rPr>
        <w:t>CLÁUSULA OITAVA – DA VIGÊNCIA</w:t>
      </w:r>
    </w:p>
    <w:p w14:paraId="3CD96927" w14:textId="464BA142" w:rsidR="00915AB9" w:rsidRDefault="00915AB9" w:rsidP="00C43DBB">
      <w:pPr>
        <w:spacing w:line="360" w:lineRule="auto"/>
        <w:jc w:val="center"/>
        <w:rPr>
          <w:b/>
        </w:rPr>
      </w:pPr>
    </w:p>
    <w:p w14:paraId="6606E6F4" w14:textId="280C0547" w:rsidR="00B8494C" w:rsidRDefault="00B8494C" w:rsidP="00B8494C">
      <w:pPr>
        <w:tabs>
          <w:tab w:val="left" w:pos="4536"/>
        </w:tabs>
        <w:spacing w:line="360" w:lineRule="auto"/>
        <w:jc w:val="both"/>
      </w:pPr>
      <w:r w:rsidRPr="00646706">
        <w:rPr>
          <w:b/>
        </w:rPr>
        <w:t xml:space="preserve">8.1. </w:t>
      </w:r>
      <w:r w:rsidR="007F3ED9">
        <w:t>O prazo de vigência contratual compreende o período previsto para o fornecimento, entrega e instalação dos sombreadores,</w:t>
      </w:r>
      <w:r w:rsidR="007C00D1">
        <w:t xml:space="preserve"> contados a partir do recebimento definitivo</w:t>
      </w:r>
      <w:r w:rsidR="007F3ED9">
        <w:t xml:space="preserve"> até o termino do prazo de garantia de 60 meses</w:t>
      </w:r>
      <w:r w:rsidR="00865955">
        <w:t>.</w:t>
      </w:r>
    </w:p>
    <w:p w14:paraId="473435FE" w14:textId="77777777" w:rsidR="007F3ED9" w:rsidRPr="00646706" w:rsidRDefault="007F3ED9" w:rsidP="00B8494C">
      <w:pPr>
        <w:tabs>
          <w:tab w:val="left" w:pos="4536"/>
        </w:tabs>
        <w:spacing w:line="360" w:lineRule="auto"/>
        <w:jc w:val="both"/>
        <w:rPr>
          <w:rStyle w:val="eop"/>
        </w:rPr>
      </w:pPr>
    </w:p>
    <w:p w14:paraId="76BF03AC" w14:textId="77777777" w:rsidR="00865955" w:rsidRDefault="00865955" w:rsidP="00915AB9">
      <w:pPr>
        <w:spacing w:line="360" w:lineRule="auto"/>
        <w:jc w:val="both"/>
        <w:rPr>
          <w:b/>
        </w:rPr>
      </w:pPr>
    </w:p>
    <w:p w14:paraId="38A07160" w14:textId="77777777" w:rsidR="00865955" w:rsidRDefault="00865955" w:rsidP="00915AB9">
      <w:pPr>
        <w:spacing w:line="360" w:lineRule="auto"/>
        <w:jc w:val="both"/>
        <w:rPr>
          <w:b/>
        </w:rPr>
      </w:pPr>
    </w:p>
    <w:p w14:paraId="4C84A50A" w14:textId="18FCE316" w:rsidR="00915AB9" w:rsidRPr="00646706" w:rsidRDefault="00915AB9" w:rsidP="00915AB9">
      <w:pPr>
        <w:spacing w:line="360" w:lineRule="auto"/>
        <w:jc w:val="both"/>
        <w:rPr>
          <w:b/>
        </w:rPr>
      </w:pPr>
      <w:r w:rsidRPr="00646706">
        <w:rPr>
          <w:b/>
        </w:rPr>
        <w:t>CLÁUSULA NONA - DOS RECURSOS</w:t>
      </w:r>
    </w:p>
    <w:p w14:paraId="2F08C40B" w14:textId="77777777" w:rsidR="00915AB9" w:rsidRPr="00646706" w:rsidRDefault="00915AB9" w:rsidP="00915AB9">
      <w:pPr>
        <w:pStyle w:val="Corpodetexto"/>
        <w:spacing w:after="120" w:line="360" w:lineRule="auto"/>
        <w:rPr>
          <w:b/>
          <w:szCs w:val="24"/>
          <w:u w:val="single"/>
        </w:rPr>
      </w:pPr>
      <w:r w:rsidRPr="00646706">
        <w:rPr>
          <w:b/>
          <w:szCs w:val="24"/>
        </w:rPr>
        <w:t xml:space="preserve">9.1. </w:t>
      </w:r>
      <w:r w:rsidRPr="00646706">
        <w:rPr>
          <w:szCs w:val="24"/>
        </w:rPr>
        <w:t>As despesas onerarão a dotação orçamentária nº. xXxXxXxXxXxXxXxXxxxx</w:t>
      </w:r>
      <w:r w:rsidRPr="00646706">
        <w:rPr>
          <w:rStyle w:val="Forte"/>
          <w:color w:val="000000"/>
          <w:szCs w:val="24"/>
        </w:rPr>
        <w:t xml:space="preserve">, </w:t>
      </w:r>
      <w:r w:rsidRPr="00646706">
        <w:rPr>
          <w:szCs w:val="24"/>
        </w:rPr>
        <w:t xml:space="preserve">do orçamento vigente, através da Nota de Empenho nº. </w:t>
      </w:r>
      <w:r w:rsidRPr="00646706">
        <w:rPr>
          <w:b/>
          <w:szCs w:val="24"/>
        </w:rPr>
        <w:t xml:space="preserve">xx/2023, </w:t>
      </w:r>
      <w:r w:rsidRPr="00646706">
        <w:rPr>
          <w:szCs w:val="24"/>
        </w:rPr>
        <w:t xml:space="preserve">no valor de </w:t>
      </w:r>
      <w:r w:rsidRPr="00646706">
        <w:rPr>
          <w:rStyle w:val="Forte"/>
          <w:color w:val="000000"/>
          <w:szCs w:val="24"/>
        </w:rPr>
        <w:t>R$ _________</w:t>
      </w:r>
      <w:r w:rsidRPr="00646706">
        <w:rPr>
          <w:color w:val="000000"/>
          <w:szCs w:val="24"/>
        </w:rPr>
        <w:t> (____________________________)</w:t>
      </w:r>
      <w:r w:rsidRPr="00646706">
        <w:rPr>
          <w:szCs w:val="24"/>
        </w:rPr>
        <w:t>.</w:t>
      </w:r>
    </w:p>
    <w:p w14:paraId="354ED38A" w14:textId="77777777" w:rsidR="00915AB9" w:rsidRPr="00646706" w:rsidRDefault="00915AB9" w:rsidP="00915AB9">
      <w:pPr>
        <w:pStyle w:val="Corpodetexto"/>
        <w:spacing w:after="120" w:line="360" w:lineRule="auto"/>
        <w:rPr>
          <w:b/>
          <w:szCs w:val="24"/>
        </w:rPr>
      </w:pPr>
      <w:r w:rsidRPr="00646706">
        <w:rPr>
          <w:b/>
          <w:szCs w:val="24"/>
        </w:rPr>
        <w:t>CLÁUSULA DÉCIMA - DO VALOR E DA FORMA DE PAGAMENTO.</w:t>
      </w:r>
    </w:p>
    <w:p w14:paraId="2C1634AB" w14:textId="77777777" w:rsidR="00915AB9" w:rsidRPr="00646706" w:rsidRDefault="00915AB9" w:rsidP="00915AB9">
      <w:pPr>
        <w:pStyle w:val="Corpodetexto"/>
        <w:spacing w:after="120" w:line="360" w:lineRule="auto"/>
        <w:rPr>
          <w:szCs w:val="24"/>
        </w:rPr>
      </w:pPr>
      <w:r w:rsidRPr="00646706">
        <w:rPr>
          <w:b/>
          <w:szCs w:val="24"/>
        </w:rPr>
        <w:t>10.1.</w:t>
      </w:r>
      <w:r w:rsidRPr="00646706">
        <w:rPr>
          <w:szCs w:val="24"/>
        </w:rPr>
        <w:t xml:space="preserve"> O valor total da presente contratação é de </w:t>
      </w:r>
      <w:r w:rsidRPr="00646706">
        <w:rPr>
          <w:rStyle w:val="Forte"/>
          <w:color w:val="000000"/>
          <w:szCs w:val="24"/>
        </w:rPr>
        <w:t>R$ ___________</w:t>
      </w:r>
      <w:r w:rsidRPr="00646706">
        <w:rPr>
          <w:color w:val="000000"/>
          <w:szCs w:val="24"/>
        </w:rPr>
        <w:t> (________________________________)</w:t>
      </w:r>
      <w:r w:rsidRPr="00646706">
        <w:rPr>
          <w:szCs w:val="24"/>
        </w:rPr>
        <w:t>.</w:t>
      </w:r>
    </w:p>
    <w:p w14:paraId="6AEF4E4C" w14:textId="77777777" w:rsidR="00915AB9" w:rsidRPr="00646706" w:rsidRDefault="00915AB9" w:rsidP="00915AB9">
      <w:pPr>
        <w:spacing w:line="360" w:lineRule="auto"/>
        <w:jc w:val="both"/>
        <w:rPr>
          <w:bCs/>
        </w:rPr>
      </w:pPr>
      <w:r w:rsidRPr="00646706">
        <w:rPr>
          <w:b/>
          <w:bCs/>
        </w:rPr>
        <w:t>10.2.</w:t>
      </w:r>
      <w:r w:rsidRPr="00646706">
        <w:rPr>
          <w:bCs/>
        </w:rPr>
        <w:t xml:space="preserve"> O pagamento será efetuado 30 dias após o ateste do fornecimento da parcela executada, conforme o valor apurado através dos itens requisitados na ordem de fornecimento emitida pela fiscalização do contrato.</w:t>
      </w:r>
    </w:p>
    <w:p w14:paraId="799BB311" w14:textId="77777777" w:rsidR="00915AB9" w:rsidRPr="00646706" w:rsidRDefault="00915AB9" w:rsidP="00915AB9">
      <w:pPr>
        <w:spacing w:after="120" w:line="360" w:lineRule="auto"/>
        <w:jc w:val="both"/>
        <w:rPr>
          <w:bCs/>
        </w:rPr>
      </w:pPr>
      <w:r w:rsidRPr="00646706">
        <w:rPr>
          <w:b/>
        </w:rPr>
        <w:t>10.3.</w:t>
      </w:r>
      <w:r w:rsidRPr="00646706">
        <w:rPr>
          <w:bCs/>
        </w:rPr>
        <w:t xml:space="preserve"> O pagamento será feito por crédito em conta corrente especificado pelo credor e mantida no Banco do Brasil S/A,</w:t>
      </w:r>
      <w:r w:rsidRPr="00646706">
        <w:t xml:space="preserve"> nos termos do disposto no Decreto Municipal nº 51.197/2010</w:t>
      </w:r>
      <w:r w:rsidRPr="00646706">
        <w:rPr>
          <w:bCs/>
        </w:rPr>
        <w:t xml:space="preserve">, após apresentação do requerimento padronizado, e dos documentos mencionados no subitem </w:t>
      </w:r>
      <w:r w:rsidRPr="00646706">
        <w:rPr>
          <w:b/>
          <w:bCs/>
        </w:rPr>
        <w:t>10.3.1</w:t>
      </w:r>
      <w:r w:rsidRPr="00646706">
        <w:rPr>
          <w:bCs/>
        </w:rPr>
        <w:t>, na sede da CONTRANTE e decorridos 30 (trinta) dias da entrega da data final do período de adimplemento de cada parcela, desde que esteja devidamente atestada pelo setor competente, a fiel e regular entrega da parcela dos produtos adquiridos, objeto desta contratação.</w:t>
      </w:r>
    </w:p>
    <w:p w14:paraId="65317DF2" w14:textId="77777777" w:rsidR="00915AB9" w:rsidRPr="00646706" w:rsidRDefault="00915AB9" w:rsidP="00915AB9">
      <w:pPr>
        <w:spacing w:after="120" w:line="360" w:lineRule="auto"/>
        <w:jc w:val="both"/>
      </w:pPr>
      <w:r w:rsidRPr="00646706">
        <w:rPr>
          <w:b/>
        </w:rPr>
        <w:t xml:space="preserve">10.3.1. </w:t>
      </w:r>
      <w:r w:rsidRPr="00646706">
        <w:t>A documentação a ser entregue pela CONTRATADA, na solicitação do pagamento é a seguinte:</w:t>
      </w:r>
    </w:p>
    <w:p w14:paraId="36B9A6F9" w14:textId="77777777" w:rsidR="00915AB9" w:rsidRPr="00646706" w:rsidRDefault="00915AB9" w:rsidP="00915AB9">
      <w:pPr>
        <w:spacing w:after="120" w:line="360" w:lineRule="auto"/>
        <w:jc w:val="both"/>
      </w:pPr>
      <w:r w:rsidRPr="00646706">
        <w:rPr>
          <w:b/>
        </w:rPr>
        <w:t xml:space="preserve">10.3.2. </w:t>
      </w:r>
      <w:r w:rsidRPr="00646706">
        <w:t>Requerimento padronizado;</w:t>
      </w:r>
    </w:p>
    <w:p w14:paraId="0B47742E" w14:textId="77777777" w:rsidR="00915AB9" w:rsidRPr="00646706" w:rsidRDefault="00915AB9" w:rsidP="00915AB9">
      <w:pPr>
        <w:spacing w:after="120" w:line="360" w:lineRule="auto"/>
        <w:jc w:val="both"/>
      </w:pPr>
      <w:r w:rsidRPr="00646706">
        <w:rPr>
          <w:b/>
        </w:rPr>
        <w:t xml:space="preserve">10.3.3 </w:t>
      </w:r>
      <w:r w:rsidRPr="00646706">
        <w:t>Primeira via da Nota Fiscal;</w:t>
      </w:r>
    </w:p>
    <w:p w14:paraId="4F40B465" w14:textId="77777777" w:rsidR="00915AB9" w:rsidRPr="00646706" w:rsidRDefault="00915AB9" w:rsidP="00915AB9">
      <w:pPr>
        <w:spacing w:after="120" w:line="360" w:lineRule="auto"/>
        <w:jc w:val="both"/>
      </w:pPr>
      <w:r w:rsidRPr="00646706">
        <w:rPr>
          <w:b/>
        </w:rPr>
        <w:t xml:space="preserve">10.3.4. </w:t>
      </w:r>
      <w:r w:rsidRPr="00646706">
        <w:t>Fatura ou Nota Fiscal-Fatura;</w:t>
      </w:r>
    </w:p>
    <w:p w14:paraId="00555C90" w14:textId="77777777" w:rsidR="00915AB9" w:rsidRPr="00646706" w:rsidRDefault="00915AB9" w:rsidP="00915AB9">
      <w:pPr>
        <w:spacing w:after="120" w:line="360" w:lineRule="auto"/>
        <w:jc w:val="both"/>
      </w:pPr>
      <w:r w:rsidRPr="00646706">
        <w:rPr>
          <w:b/>
        </w:rPr>
        <w:t xml:space="preserve">10.3.5. </w:t>
      </w:r>
      <w:r w:rsidRPr="00646706">
        <w:t>Não será concedido reajuste contratual;</w:t>
      </w:r>
    </w:p>
    <w:p w14:paraId="65CCB9EE" w14:textId="77777777" w:rsidR="00915AB9" w:rsidRPr="00646706" w:rsidRDefault="00915AB9" w:rsidP="00915AB9">
      <w:pPr>
        <w:spacing w:after="120" w:line="360" w:lineRule="auto"/>
        <w:jc w:val="both"/>
        <w:rPr>
          <w:bCs/>
        </w:rPr>
      </w:pPr>
      <w:r w:rsidRPr="00646706">
        <w:rPr>
          <w:b/>
        </w:rPr>
        <w:t xml:space="preserve">10.3.6 </w:t>
      </w:r>
      <w:r w:rsidRPr="00646706">
        <w:rPr>
          <w:bCs/>
        </w:rPr>
        <w:t xml:space="preserve">Havendo atraso no pagamento, por culpa exclusiva da CONTRATANTE, A CONTRATADA poderá solicitar, através de requerimento próprio, compensação financeira nos termos preconizados no item </w:t>
      </w:r>
      <w:r w:rsidRPr="00646706">
        <w:rPr>
          <w:b/>
          <w:bCs/>
        </w:rPr>
        <w:t>3</w:t>
      </w:r>
      <w:r w:rsidRPr="00646706">
        <w:rPr>
          <w:bCs/>
        </w:rPr>
        <w:t xml:space="preserve"> da Portaria 5/2012, da Secretaria Municipal de Finanças.</w:t>
      </w:r>
    </w:p>
    <w:p w14:paraId="7A05D373" w14:textId="77777777" w:rsidR="00915AB9" w:rsidRPr="00646706" w:rsidRDefault="00915AB9" w:rsidP="00915AB9">
      <w:pPr>
        <w:spacing w:after="120" w:line="360" w:lineRule="auto"/>
        <w:jc w:val="both"/>
        <w:rPr>
          <w:bCs/>
        </w:rPr>
      </w:pPr>
    </w:p>
    <w:p w14:paraId="4C8DD1E5" w14:textId="77777777" w:rsidR="00915AB9" w:rsidRPr="00646706" w:rsidRDefault="00915AB9" w:rsidP="00915AB9">
      <w:pPr>
        <w:pStyle w:val="Ttulo3"/>
        <w:spacing w:before="0" w:after="120" w:line="360" w:lineRule="auto"/>
        <w:jc w:val="both"/>
        <w:rPr>
          <w:rFonts w:ascii="Times New Roman" w:hAnsi="Times New Roman" w:cs="Times New Roman"/>
          <w:bCs w:val="0"/>
          <w:sz w:val="24"/>
          <w:szCs w:val="24"/>
        </w:rPr>
      </w:pPr>
      <w:r w:rsidRPr="00646706">
        <w:rPr>
          <w:rFonts w:ascii="Times New Roman" w:hAnsi="Times New Roman" w:cs="Times New Roman"/>
          <w:bCs w:val="0"/>
          <w:sz w:val="24"/>
          <w:szCs w:val="24"/>
        </w:rPr>
        <w:t xml:space="preserve">CLÁUSULA </w:t>
      </w:r>
      <w:r w:rsidRPr="00646706">
        <w:rPr>
          <w:rFonts w:ascii="Times New Roman" w:hAnsi="Times New Roman" w:cs="Times New Roman"/>
          <w:sz w:val="24"/>
          <w:szCs w:val="24"/>
        </w:rPr>
        <w:t>DÉCIMA PRIMEIRA</w:t>
      </w:r>
      <w:r w:rsidRPr="00646706">
        <w:rPr>
          <w:rFonts w:ascii="Times New Roman" w:hAnsi="Times New Roman" w:cs="Times New Roman"/>
          <w:bCs w:val="0"/>
          <w:sz w:val="24"/>
          <w:szCs w:val="24"/>
        </w:rPr>
        <w:t xml:space="preserve"> – DA RESCISÃO E PENALIDADES</w:t>
      </w:r>
    </w:p>
    <w:p w14:paraId="77BA266A" w14:textId="77777777" w:rsidR="00915AB9" w:rsidRPr="00646706" w:rsidRDefault="00915AB9" w:rsidP="00915AB9">
      <w:pPr>
        <w:pStyle w:val="textojustificado"/>
        <w:spacing w:before="120" w:beforeAutospacing="0" w:after="120" w:afterAutospacing="0" w:line="360" w:lineRule="auto"/>
        <w:ind w:right="120"/>
        <w:jc w:val="both"/>
        <w:rPr>
          <w:color w:val="000000"/>
        </w:rPr>
      </w:pPr>
      <w:r w:rsidRPr="00646706">
        <w:rPr>
          <w:b/>
          <w:bCs/>
          <w:color w:val="000000"/>
        </w:rPr>
        <w:t>11.1</w:t>
      </w:r>
      <w:r w:rsidRPr="00646706">
        <w:rPr>
          <w:color w:val="000000"/>
        </w:rPr>
        <w:t>. São aplicáveis as sanções e procedimentos previstos no Título IV, Capítulo I artigos 155 e 156 da Lei Federal nº 14.133/21 e Seção XI do Decreto Municipal nº 62.100/21</w:t>
      </w:r>
    </w:p>
    <w:p w14:paraId="3B60A3C0" w14:textId="77777777" w:rsidR="00915AB9" w:rsidRPr="00646706" w:rsidRDefault="00915AB9" w:rsidP="00915AB9">
      <w:pPr>
        <w:pStyle w:val="textojustificado"/>
        <w:spacing w:before="120" w:beforeAutospacing="0" w:after="120" w:afterAutospacing="0" w:line="360" w:lineRule="auto"/>
        <w:ind w:right="120"/>
        <w:jc w:val="both"/>
        <w:rPr>
          <w:color w:val="000000"/>
        </w:rPr>
      </w:pPr>
      <w:r w:rsidRPr="00646706">
        <w:rPr>
          <w:b/>
          <w:bCs/>
          <w:color w:val="000000"/>
        </w:rPr>
        <w:t>11.1.1.</w:t>
      </w:r>
      <w:r w:rsidRPr="00646706">
        <w:rPr>
          <w:color w:val="000000"/>
        </w:rPr>
        <w:t> As penalidades só deixarão de ser aplicadas nas seguintes hipóteses:</w:t>
      </w:r>
    </w:p>
    <w:p w14:paraId="0576BE51" w14:textId="77777777" w:rsidR="00915AB9" w:rsidRPr="00646706" w:rsidRDefault="00915AB9" w:rsidP="00915AB9">
      <w:pPr>
        <w:pStyle w:val="textojustificado"/>
        <w:spacing w:before="120" w:beforeAutospacing="0" w:after="120" w:afterAutospacing="0" w:line="360" w:lineRule="auto"/>
        <w:ind w:right="120"/>
        <w:jc w:val="both"/>
        <w:rPr>
          <w:color w:val="000000"/>
        </w:rPr>
      </w:pPr>
      <w:r w:rsidRPr="00646706">
        <w:rPr>
          <w:b/>
          <w:bCs/>
          <w:color w:val="000000"/>
        </w:rPr>
        <w:t>a)</w:t>
      </w:r>
      <w:r w:rsidRPr="00646706">
        <w:rPr>
          <w:color w:val="000000"/>
        </w:rPr>
        <w:t> comprovação, anexada aos autos, da ocorrência de força maior impeditiva do cumprimento da obrigação; e/ou,</w:t>
      </w:r>
    </w:p>
    <w:p w14:paraId="376FDA6E" w14:textId="77777777" w:rsidR="00915AB9" w:rsidRPr="00646706" w:rsidRDefault="00915AB9" w:rsidP="00915AB9">
      <w:pPr>
        <w:pStyle w:val="textojustificado"/>
        <w:spacing w:before="120" w:beforeAutospacing="0" w:after="120" w:afterAutospacing="0" w:line="360" w:lineRule="auto"/>
        <w:ind w:right="120"/>
        <w:jc w:val="both"/>
        <w:rPr>
          <w:color w:val="000000"/>
        </w:rPr>
      </w:pPr>
      <w:r w:rsidRPr="00646706">
        <w:rPr>
          <w:b/>
          <w:bCs/>
          <w:color w:val="000000"/>
        </w:rPr>
        <w:lastRenderedPageBreak/>
        <w:t>b)</w:t>
      </w:r>
      <w:r w:rsidRPr="00646706">
        <w:rPr>
          <w:color w:val="000000"/>
        </w:rPr>
        <w:t> manifestação da unidade requisitante, informando que o ocorrido derivou de fatos imputáveis exclusivamente à Administração.</w:t>
      </w:r>
    </w:p>
    <w:p w14:paraId="591B7FDB" w14:textId="77777777" w:rsidR="00915AB9" w:rsidRPr="00646706" w:rsidRDefault="00915AB9" w:rsidP="00915AB9">
      <w:pPr>
        <w:pStyle w:val="textojustificado"/>
        <w:spacing w:before="120" w:beforeAutospacing="0" w:after="120" w:afterAutospacing="0" w:line="360" w:lineRule="auto"/>
        <w:ind w:right="120"/>
        <w:jc w:val="both"/>
        <w:rPr>
          <w:color w:val="000000"/>
        </w:rPr>
      </w:pPr>
      <w:r w:rsidRPr="00646706">
        <w:rPr>
          <w:b/>
          <w:bCs/>
          <w:color w:val="000000"/>
        </w:rPr>
        <w:t>11.2.</w:t>
      </w:r>
      <w:r w:rsidRPr="00646706">
        <w:rPr>
          <w:color w:val="000000"/>
        </w:rPr>
        <w:t> Ocorrendo recusa da adjudicatária em retirar/receber a nota de empenho, dentro do prazo estabelecido neste Edital, sem justificativa aceita pela Administração, garantido o direito prévio de citação e da ampla defesa, serão aplicadas:</w:t>
      </w:r>
    </w:p>
    <w:p w14:paraId="0F04E2DB" w14:textId="77777777" w:rsidR="00915AB9" w:rsidRPr="00646706" w:rsidRDefault="00915AB9" w:rsidP="00915AB9">
      <w:pPr>
        <w:pStyle w:val="textojustificado"/>
        <w:spacing w:before="120" w:beforeAutospacing="0" w:after="120" w:afterAutospacing="0" w:line="360" w:lineRule="auto"/>
        <w:ind w:right="120"/>
        <w:jc w:val="both"/>
        <w:rPr>
          <w:color w:val="000000"/>
        </w:rPr>
      </w:pPr>
      <w:r w:rsidRPr="00646706">
        <w:rPr>
          <w:b/>
          <w:bCs/>
          <w:color w:val="000000"/>
        </w:rPr>
        <w:t>a)</w:t>
      </w:r>
      <w:r w:rsidRPr="00646706">
        <w:rPr>
          <w:color w:val="000000"/>
        </w:rPr>
        <w:t> Multa no valor de 20% (vinte por cento) do valor do ajuste se firmado fosse;</w:t>
      </w:r>
    </w:p>
    <w:p w14:paraId="497FAD6C" w14:textId="77777777" w:rsidR="00915AB9" w:rsidRPr="00646706" w:rsidRDefault="00915AB9" w:rsidP="00915AB9">
      <w:pPr>
        <w:pStyle w:val="textojustificado"/>
        <w:spacing w:before="120" w:beforeAutospacing="0" w:after="120" w:afterAutospacing="0" w:line="360" w:lineRule="auto"/>
        <w:ind w:right="120"/>
        <w:jc w:val="both"/>
        <w:rPr>
          <w:color w:val="000000"/>
        </w:rPr>
      </w:pPr>
      <w:r w:rsidRPr="00646706">
        <w:rPr>
          <w:b/>
          <w:bCs/>
          <w:color w:val="000000"/>
        </w:rPr>
        <w:t>b)</w:t>
      </w:r>
      <w:r w:rsidRPr="00646706">
        <w:rPr>
          <w:color w:val="000000"/>
        </w:rPr>
        <w:t> Pena de impedimento de licitar e contratar pelo prazo de até 3 (três) anos com a Administração Pública, a critério da Prefeitura;</w:t>
      </w:r>
    </w:p>
    <w:p w14:paraId="422CD51C" w14:textId="77777777" w:rsidR="00915AB9" w:rsidRPr="00646706" w:rsidRDefault="00915AB9" w:rsidP="00915AB9">
      <w:pPr>
        <w:pStyle w:val="textojustificado"/>
        <w:spacing w:before="120" w:beforeAutospacing="0" w:after="120" w:afterAutospacing="0" w:line="360" w:lineRule="auto"/>
        <w:ind w:right="120"/>
        <w:jc w:val="both"/>
        <w:rPr>
          <w:color w:val="000000"/>
        </w:rPr>
      </w:pPr>
      <w:r w:rsidRPr="00646706">
        <w:rPr>
          <w:b/>
          <w:bCs/>
          <w:color w:val="000000"/>
        </w:rPr>
        <w:t>11.2.1.</w:t>
      </w:r>
      <w:r w:rsidRPr="00646706">
        <w:rPr>
          <w:color w:val="000000"/>
        </w:rPr>
        <w:t> Incidirá nas mesmas penas previstas neste subitem a empresa que estiver impedida de firmar o ajuste pela não apresentação dos documentos necessários para tanto.</w:t>
      </w:r>
    </w:p>
    <w:p w14:paraId="4CF87AF2" w14:textId="77777777" w:rsidR="00915AB9" w:rsidRPr="00646706" w:rsidRDefault="00915AB9" w:rsidP="00915AB9">
      <w:pPr>
        <w:pStyle w:val="textojustificado"/>
        <w:spacing w:before="120" w:beforeAutospacing="0" w:after="120" w:afterAutospacing="0" w:line="360" w:lineRule="auto"/>
        <w:ind w:right="120"/>
        <w:jc w:val="both"/>
        <w:rPr>
          <w:color w:val="000000"/>
        </w:rPr>
      </w:pPr>
      <w:r w:rsidRPr="00646706">
        <w:rPr>
          <w:b/>
          <w:bCs/>
          <w:color w:val="000000"/>
        </w:rPr>
        <w:t>11.3.</w:t>
      </w:r>
      <w:r w:rsidRPr="00646706">
        <w:rPr>
          <w:color w:val="000000"/>
        </w:rPr>
        <w:t> 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se microempresa ou pequena empresa não regularizar a documentação fiscal no prazo concedido para este fim, garantido o direito prévio de citação e da ampla defesa, </w:t>
      </w:r>
      <w:r w:rsidRPr="00646706">
        <w:rPr>
          <w:color w:val="000000"/>
          <w:u w:val="single"/>
        </w:rPr>
        <w:t>serão aplicadas as penalidades referidas nas alíneas “a” e “b” do subitem 11.2 ou</w:t>
      </w:r>
      <w:r w:rsidRPr="00646706">
        <w:rPr>
          <w:color w:val="000000"/>
        </w:rPr>
        <w:t> declaração de inidoneidade para licitar ou contratar, a depender da natureza e gravidade da infração cometida e peculiaridades do caso em concreto.</w:t>
      </w:r>
    </w:p>
    <w:p w14:paraId="739185B4" w14:textId="77777777" w:rsidR="00915AB9" w:rsidRPr="00646706" w:rsidRDefault="00915AB9" w:rsidP="00915AB9">
      <w:pPr>
        <w:pStyle w:val="textojustificado"/>
        <w:spacing w:before="120" w:beforeAutospacing="0" w:after="120" w:afterAutospacing="0" w:line="360" w:lineRule="auto"/>
        <w:ind w:right="120"/>
        <w:jc w:val="both"/>
        <w:rPr>
          <w:color w:val="000000"/>
        </w:rPr>
      </w:pPr>
      <w:r w:rsidRPr="00646706">
        <w:rPr>
          <w:b/>
          <w:bCs/>
          <w:color w:val="000000"/>
        </w:rPr>
        <w:t>11.4.</w:t>
      </w:r>
      <w:r w:rsidRPr="00646706">
        <w:rPr>
          <w:color w:val="000000"/>
        </w:rPr>
        <w:t> As penalidades poderão ainda ser aplicadas em outras hipóteses, nos termos da Lei, garantido o direito prévio de citação e da ampla defesa, sendo que com relação a multas serão aplicadas como segue:</w:t>
      </w:r>
    </w:p>
    <w:p w14:paraId="414CA3D4" w14:textId="73D8B805" w:rsidR="00CF38CF" w:rsidRPr="00CF38CF" w:rsidRDefault="00CF38CF" w:rsidP="00CF38CF">
      <w:pPr>
        <w:spacing w:after="120" w:line="360" w:lineRule="auto"/>
        <w:jc w:val="both"/>
        <w:rPr>
          <w:color w:val="000000"/>
          <w:lang w:eastAsia="pt-BR"/>
        </w:rPr>
      </w:pPr>
      <w:r w:rsidRPr="00CF38CF">
        <w:rPr>
          <w:b/>
          <w:bCs/>
          <w:color w:val="000000"/>
          <w:lang w:eastAsia="pt-BR"/>
        </w:rPr>
        <w:t>11.4.1</w:t>
      </w:r>
      <w:r w:rsidRPr="00CF38CF">
        <w:rPr>
          <w:color w:val="000000"/>
          <w:lang w:eastAsia="pt-BR"/>
        </w:rPr>
        <w:t>. Multa de 20% (vinte por cento) sobre o valor do ajuste, por inexecução total do objeto.</w:t>
      </w:r>
    </w:p>
    <w:p w14:paraId="0CDECF74" w14:textId="77777777" w:rsidR="00CF38CF" w:rsidRDefault="00CF38CF" w:rsidP="00CF38CF">
      <w:pPr>
        <w:spacing w:after="120" w:line="360" w:lineRule="auto"/>
        <w:jc w:val="both"/>
        <w:rPr>
          <w:color w:val="000000"/>
          <w:lang w:eastAsia="pt-BR"/>
        </w:rPr>
      </w:pPr>
      <w:r w:rsidRPr="00CF38CF">
        <w:rPr>
          <w:b/>
          <w:bCs/>
          <w:color w:val="000000"/>
          <w:lang w:eastAsia="pt-BR"/>
        </w:rPr>
        <w:t>11.4.2.</w:t>
      </w:r>
      <w:r w:rsidRPr="00CF38CF">
        <w:rPr>
          <w:color w:val="000000"/>
          <w:lang w:eastAsia="pt-BR"/>
        </w:rPr>
        <w:t xml:space="preserve"> Multa de 20% (vinte por cento) sobre o valor da parcela inexecutada, por inexecução parcial do ajuste.</w:t>
      </w:r>
    </w:p>
    <w:p w14:paraId="0F09B35D" w14:textId="75A35633" w:rsidR="00CF38CF" w:rsidRPr="00CF38CF" w:rsidRDefault="00CF38CF" w:rsidP="00CF38CF">
      <w:pPr>
        <w:spacing w:after="120" w:line="360" w:lineRule="auto"/>
        <w:jc w:val="both"/>
        <w:rPr>
          <w:color w:val="000000"/>
          <w:lang w:eastAsia="pt-BR"/>
        </w:rPr>
      </w:pPr>
      <w:r w:rsidRPr="00CF38CF">
        <w:rPr>
          <w:b/>
          <w:bCs/>
          <w:color w:val="000000"/>
          <w:lang w:eastAsia="pt-BR"/>
        </w:rPr>
        <w:t>11.4.3.</w:t>
      </w:r>
      <w:r w:rsidRPr="00CF38CF">
        <w:rPr>
          <w:color w:val="000000"/>
          <w:lang w:eastAsia="pt-BR"/>
        </w:rPr>
        <w:t xml:space="preserve"> Multa de 1,0% (um por cento) sobre o valor do objeto não entregue por dia de atraso, inclusive nas hipóteses de fixação de prazo para substituição ou complementação, limitada a demora até o máximo de 19 (dezenove) dias do prazo fixado, após restará configurada inexecução do ajuste, parcial ou total a depender se o atraso se deu em parte ou no todo.</w:t>
      </w:r>
    </w:p>
    <w:p w14:paraId="0232BF9F" w14:textId="2C14D8CE" w:rsidR="00CF38CF" w:rsidRPr="00CF38CF" w:rsidRDefault="00CF38CF" w:rsidP="00CF38CF">
      <w:pPr>
        <w:spacing w:after="120" w:line="360" w:lineRule="auto"/>
        <w:jc w:val="both"/>
        <w:rPr>
          <w:b/>
          <w:bCs/>
          <w:color w:val="000000"/>
          <w:lang w:eastAsia="pt-BR"/>
        </w:rPr>
      </w:pPr>
      <w:r>
        <w:rPr>
          <w:b/>
          <w:bCs/>
          <w:color w:val="000000"/>
          <w:lang w:eastAsia="pt-BR"/>
        </w:rPr>
        <w:t>11</w:t>
      </w:r>
      <w:r w:rsidRPr="00CF38CF">
        <w:rPr>
          <w:b/>
          <w:bCs/>
          <w:color w:val="000000"/>
          <w:lang w:eastAsia="pt-BR"/>
        </w:rPr>
        <w:t xml:space="preserve">.4.4. </w:t>
      </w:r>
      <w:r w:rsidRPr="00CF38CF">
        <w:rPr>
          <w:color w:val="000000"/>
          <w:lang w:eastAsia="pt-BR"/>
        </w:rPr>
        <w:t xml:space="preserve">Decorrido o prazo acumulado de 20 (vinte) dias de atraso na </w:t>
      </w:r>
      <w:r w:rsidR="00BA5F7A">
        <w:rPr>
          <w:color w:val="000000"/>
          <w:lang w:eastAsia="pt-BR"/>
        </w:rPr>
        <w:t>conclusão</w:t>
      </w:r>
      <w:r w:rsidRPr="00CF38CF">
        <w:rPr>
          <w:color w:val="000000"/>
          <w:lang w:eastAsia="pt-BR"/>
        </w:rPr>
        <w:t xml:space="preserve"> do objeto, poderá, a critério da Coordenadoria de Administração e Finanças, devidamente justificado:</w:t>
      </w:r>
    </w:p>
    <w:p w14:paraId="6FEDD927" w14:textId="2153ADAA" w:rsidR="00CF38CF" w:rsidRPr="00CF38CF" w:rsidRDefault="00CF38CF" w:rsidP="00CF38CF">
      <w:pPr>
        <w:spacing w:after="120" w:line="360" w:lineRule="auto"/>
        <w:jc w:val="both"/>
        <w:rPr>
          <w:b/>
          <w:bCs/>
          <w:color w:val="000000"/>
          <w:lang w:eastAsia="pt-BR"/>
        </w:rPr>
      </w:pPr>
      <w:r>
        <w:rPr>
          <w:b/>
          <w:bCs/>
          <w:color w:val="000000"/>
          <w:lang w:eastAsia="pt-BR"/>
        </w:rPr>
        <w:t>11</w:t>
      </w:r>
      <w:r w:rsidRPr="00CF38CF">
        <w:rPr>
          <w:b/>
          <w:bCs/>
          <w:color w:val="000000"/>
          <w:lang w:eastAsia="pt-BR"/>
        </w:rPr>
        <w:t xml:space="preserve">.4.5. </w:t>
      </w:r>
      <w:r w:rsidRPr="00CF38CF">
        <w:rPr>
          <w:color w:val="000000"/>
          <w:lang w:eastAsia="pt-BR"/>
        </w:rPr>
        <w:t xml:space="preserve">Restar configurada a inexecução total do Ajuste (item </w:t>
      </w:r>
      <w:r>
        <w:rPr>
          <w:color w:val="000000"/>
          <w:lang w:eastAsia="pt-BR"/>
        </w:rPr>
        <w:t>11</w:t>
      </w:r>
      <w:r w:rsidRPr="00CF38CF">
        <w:rPr>
          <w:color w:val="000000"/>
          <w:lang w:eastAsia="pt-BR"/>
        </w:rPr>
        <w:t>.4.1.), operando-se sua rescisão.</w:t>
      </w:r>
    </w:p>
    <w:p w14:paraId="12B09553" w14:textId="3624C643" w:rsidR="00CF38CF" w:rsidRPr="00CF38CF" w:rsidRDefault="00CF38CF" w:rsidP="00CF38CF">
      <w:pPr>
        <w:spacing w:after="120" w:line="360" w:lineRule="auto"/>
        <w:jc w:val="both"/>
        <w:rPr>
          <w:b/>
          <w:bCs/>
          <w:color w:val="000000"/>
          <w:lang w:eastAsia="pt-BR"/>
        </w:rPr>
      </w:pPr>
      <w:r>
        <w:rPr>
          <w:b/>
          <w:bCs/>
          <w:color w:val="000000"/>
          <w:lang w:eastAsia="pt-BR"/>
        </w:rPr>
        <w:t>11</w:t>
      </w:r>
      <w:r w:rsidRPr="00CF38CF">
        <w:rPr>
          <w:b/>
          <w:bCs/>
          <w:color w:val="000000"/>
          <w:lang w:eastAsia="pt-BR"/>
        </w:rPr>
        <w:t xml:space="preserve">.4.6. </w:t>
      </w:r>
      <w:r w:rsidRPr="00CF38CF">
        <w:rPr>
          <w:color w:val="000000"/>
          <w:lang w:eastAsia="pt-BR"/>
        </w:rPr>
        <w:t xml:space="preserve">Aguardar a </w:t>
      </w:r>
      <w:r w:rsidR="00BA5F7A">
        <w:rPr>
          <w:color w:val="000000"/>
          <w:lang w:eastAsia="pt-BR"/>
        </w:rPr>
        <w:t>conclusão dos serviços</w:t>
      </w:r>
      <w:r w:rsidRPr="00CF38CF">
        <w:rPr>
          <w:color w:val="000000"/>
          <w:lang w:eastAsia="pt-BR"/>
        </w:rPr>
        <w:t>, com aplicação de 0,50% (meio por cento) por dia de atraso, até o limite previsto no item</w:t>
      </w:r>
      <w:r>
        <w:rPr>
          <w:color w:val="000000"/>
          <w:lang w:eastAsia="pt-BR"/>
        </w:rPr>
        <w:t xml:space="preserve"> 11</w:t>
      </w:r>
      <w:r w:rsidRPr="00CF38CF">
        <w:rPr>
          <w:color w:val="000000"/>
          <w:lang w:eastAsia="pt-BR"/>
        </w:rPr>
        <w:t>.4.1.</w:t>
      </w:r>
    </w:p>
    <w:p w14:paraId="1B5D47C7" w14:textId="58DE3157" w:rsidR="00CF38CF" w:rsidRPr="00CF38CF" w:rsidRDefault="00CF38CF" w:rsidP="00CF38CF">
      <w:pPr>
        <w:spacing w:after="120" w:line="360" w:lineRule="auto"/>
        <w:jc w:val="both"/>
        <w:rPr>
          <w:color w:val="000000"/>
          <w:lang w:eastAsia="pt-BR"/>
        </w:rPr>
      </w:pPr>
      <w:r>
        <w:rPr>
          <w:b/>
          <w:bCs/>
          <w:color w:val="000000"/>
          <w:lang w:eastAsia="pt-BR"/>
        </w:rPr>
        <w:lastRenderedPageBreak/>
        <w:t>11</w:t>
      </w:r>
      <w:r w:rsidRPr="00CF38CF">
        <w:rPr>
          <w:b/>
          <w:bCs/>
          <w:color w:val="000000"/>
          <w:lang w:eastAsia="pt-BR"/>
        </w:rPr>
        <w:t xml:space="preserve">.4.7. </w:t>
      </w:r>
      <w:r w:rsidRPr="00CF38CF">
        <w:rPr>
          <w:color w:val="000000"/>
          <w:lang w:eastAsia="pt-BR"/>
        </w:rPr>
        <w:t>Multa de 5% (cinco por cento) sobre o valor do material entregue em desacordo com as especificações do edital e do ajuste, sem prejuízo de sua substituição, no prazo estabelecido.</w:t>
      </w:r>
    </w:p>
    <w:p w14:paraId="649760BA" w14:textId="4045FBBD" w:rsidR="00CF38CF" w:rsidRPr="00CF38CF" w:rsidRDefault="00CF38CF" w:rsidP="00CF38CF">
      <w:pPr>
        <w:spacing w:after="120" w:line="360" w:lineRule="auto"/>
        <w:jc w:val="both"/>
        <w:rPr>
          <w:color w:val="000000"/>
          <w:lang w:eastAsia="pt-BR"/>
        </w:rPr>
      </w:pPr>
      <w:r>
        <w:rPr>
          <w:b/>
          <w:bCs/>
          <w:color w:val="000000"/>
          <w:lang w:eastAsia="pt-BR"/>
        </w:rPr>
        <w:t>11</w:t>
      </w:r>
      <w:r w:rsidRPr="00CF38CF">
        <w:rPr>
          <w:b/>
          <w:bCs/>
          <w:color w:val="000000"/>
          <w:lang w:eastAsia="pt-BR"/>
        </w:rPr>
        <w:t xml:space="preserve">.4.8. </w:t>
      </w:r>
      <w:r w:rsidRPr="00CF38CF">
        <w:rPr>
          <w:color w:val="000000"/>
          <w:lang w:eastAsia="pt-BR"/>
        </w:rPr>
        <w:t>Multa de 2% (dois por cento) sobre o valor do ajuste, por descumprimento de qualquer das obrigações decorrentes do ajuste, não previstas nas demais disposições desta cláusula.</w:t>
      </w:r>
    </w:p>
    <w:p w14:paraId="1E66ABB2" w14:textId="1558EFF3" w:rsidR="00CF38CF" w:rsidRPr="00CF38CF" w:rsidRDefault="00CF38CF" w:rsidP="00CF38CF">
      <w:pPr>
        <w:spacing w:after="120" w:line="360" w:lineRule="auto"/>
        <w:jc w:val="both"/>
        <w:rPr>
          <w:b/>
          <w:bCs/>
          <w:color w:val="000000"/>
          <w:lang w:eastAsia="pt-BR"/>
        </w:rPr>
      </w:pPr>
      <w:r>
        <w:rPr>
          <w:b/>
          <w:bCs/>
          <w:color w:val="000000"/>
          <w:lang w:eastAsia="pt-BR"/>
        </w:rPr>
        <w:t>11</w:t>
      </w:r>
      <w:r w:rsidRPr="00CF38CF">
        <w:rPr>
          <w:b/>
          <w:bCs/>
          <w:color w:val="000000"/>
          <w:lang w:eastAsia="pt-BR"/>
        </w:rPr>
        <w:t xml:space="preserve">.4.9. </w:t>
      </w:r>
      <w:r w:rsidRPr="00CF38CF">
        <w:rPr>
          <w:color w:val="000000"/>
          <w:lang w:eastAsia="pt-BR"/>
        </w:rPr>
        <w:t>Multa de 20% (vinte por cento) sobre o valor do contrato, por rescisão do ajuste decorrente de culpa da Contratada.</w:t>
      </w:r>
    </w:p>
    <w:p w14:paraId="63D58342" w14:textId="7F7A5E23" w:rsidR="00CF38CF" w:rsidRPr="00CF38CF" w:rsidRDefault="00CF38CF" w:rsidP="00CF38CF">
      <w:pPr>
        <w:spacing w:after="120" w:line="360" w:lineRule="auto"/>
        <w:jc w:val="both"/>
        <w:rPr>
          <w:color w:val="000000"/>
          <w:lang w:eastAsia="pt-BR"/>
        </w:rPr>
      </w:pPr>
      <w:r>
        <w:rPr>
          <w:b/>
          <w:bCs/>
          <w:color w:val="000000"/>
          <w:lang w:eastAsia="pt-BR"/>
        </w:rPr>
        <w:t>11</w:t>
      </w:r>
      <w:r w:rsidRPr="00CF38CF">
        <w:rPr>
          <w:b/>
          <w:bCs/>
          <w:color w:val="000000"/>
          <w:lang w:eastAsia="pt-BR"/>
        </w:rPr>
        <w:t xml:space="preserve">.5. </w:t>
      </w:r>
      <w:r w:rsidRPr="00CF38CF">
        <w:rPr>
          <w:color w:val="000000"/>
          <w:lang w:eastAsia="pt-BR"/>
        </w:rPr>
        <w:t>As sanções são independentes e a aplicação de uma não exclui a das outras, quando cabíveis.</w:t>
      </w:r>
    </w:p>
    <w:p w14:paraId="111972A4" w14:textId="3B0012AA" w:rsidR="00CF38CF" w:rsidRPr="00CF38CF" w:rsidRDefault="00CF38CF" w:rsidP="00CF38CF">
      <w:pPr>
        <w:spacing w:after="120" w:line="360" w:lineRule="auto"/>
        <w:jc w:val="both"/>
        <w:rPr>
          <w:b/>
          <w:bCs/>
          <w:color w:val="000000"/>
          <w:lang w:eastAsia="pt-BR"/>
        </w:rPr>
      </w:pPr>
      <w:r>
        <w:rPr>
          <w:b/>
          <w:bCs/>
          <w:color w:val="000000"/>
          <w:lang w:eastAsia="pt-BR"/>
        </w:rPr>
        <w:t>11</w:t>
      </w:r>
      <w:r w:rsidRPr="00CF38CF">
        <w:rPr>
          <w:b/>
          <w:bCs/>
          <w:color w:val="000000"/>
          <w:lang w:eastAsia="pt-BR"/>
        </w:rPr>
        <w:t xml:space="preserve">.6. </w:t>
      </w:r>
      <w:r w:rsidRPr="00CF38CF">
        <w:rPr>
          <w:color w:val="000000"/>
          <w:lang w:eastAsia="pt-BR"/>
        </w:rPr>
        <w:t>Das decisões de aplicação de penalidade, caberá recurso nos termos dos artigos 166 e 167 da Lei Federal nº 14.133/21, observados os prazos nele fixados, que deverá ser dirigido à autoridade competente, e protocolizado nos dias úteis, das 10:00 às 18:00. horas.</w:t>
      </w:r>
    </w:p>
    <w:p w14:paraId="184FB421" w14:textId="34816EB9" w:rsidR="00CF38CF" w:rsidRPr="00CF38CF" w:rsidRDefault="00CF38CF" w:rsidP="00CF38CF">
      <w:pPr>
        <w:spacing w:after="120" w:line="360" w:lineRule="auto"/>
        <w:jc w:val="both"/>
        <w:rPr>
          <w:b/>
          <w:bCs/>
          <w:color w:val="000000"/>
          <w:lang w:eastAsia="pt-BR"/>
        </w:rPr>
      </w:pPr>
      <w:r>
        <w:rPr>
          <w:b/>
          <w:bCs/>
          <w:color w:val="000000"/>
          <w:lang w:eastAsia="pt-BR"/>
        </w:rPr>
        <w:t>11</w:t>
      </w:r>
      <w:r w:rsidRPr="00CF38CF">
        <w:rPr>
          <w:b/>
          <w:bCs/>
          <w:color w:val="000000"/>
          <w:lang w:eastAsia="pt-BR"/>
        </w:rPr>
        <w:t xml:space="preserve">.6.1. </w:t>
      </w:r>
      <w:r w:rsidRPr="00CF38CF">
        <w:rPr>
          <w:color w:val="000000"/>
          <w:lang w:eastAsia="pt-BR"/>
        </w:rPr>
        <w:t>Não serão conhecidos recursos enviados pelo correio, telex, fac-símile, correio eletrônico ou qualquer outro meio de comunicação, se, dentro do prazo previsto em lei, a peça inicial original não tiver sido protocolizada.</w:t>
      </w:r>
    </w:p>
    <w:p w14:paraId="44BE1275" w14:textId="4C8CFEB8" w:rsidR="00CF38CF" w:rsidRPr="00CF38CF" w:rsidRDefault="00CF38CF" w:rsidP="00CF38CF">
      <w:pPr>
        <w:spacing w:after="120" w:line="360" w:lineRule="auto"/>
        <w:jc w:val="both"/>
        <w:rPr>
          <w:b/>
          <w:bCs/>
          <w:color w:val="000000"/>
          <w:lang w:eastAsia="pt-BR"/>
        </w:rPr>
      </w:pPr>
      <w:r>
        <w:rPr>
          <w:b/>
          <w:bCs/>
          <w:color w:val="000000"/>
          <w:lang w:eastAsia="pt-BR"/>
        </w:rPr>
        <w:t>11</w:t>
      </w:r>
      <w:r w:rsidRPr="00CF38CF">
        <w:rPr>
          <w:b/>
          <w:bCs/>
          <w:color w:val="000000"/>
          <w:lang w:eastAsia="pt-BR"/>
        </w:rPr>
        <w:t xml:space="preserve">.6.2. </w:t>
      </w:r>
      <w:r w:rsidRPr="00CF38CF">
        <w:rPr>
          <w:color w:val="000000"/>
          <w:lang w:eastAsia="pt-BR"/>
        </w:rPr>
        <w:t>Caso a Contratante releve justificadamente a aplicação da multa ou de qualquer outra penalidade, essa tolerância não poderá ser considerada como modificadora de qualquer condição contratual, permanecendo em pleno vigor todas as condições deste Edital.</w:t>
      </w:r>
    </w:p>
    <w:p w14:paraId="4AD6DC62" w14:textId="1AA7F76E" w:rsidR="00CF38CF" w:rsidRPr="00CF38CF" w:rsidRDefault="00CF38CF" w:rsidP="00CF38CF">
      <w:pPr>
        <w:spacing w:after="120" w:line="360" w:lineRule="auto"/>
        <w:jc w:val="both"/>
        <w:rPr>
          <w:b/>
          <w:bCs/>
          <w:color w:val="000000"/>
          <w:lang w:eastAsia="pt-BR"/>
        </w:rPr>
      </w:pPr>
      <w:r>
        <w:rPr>
          <w:b/>
          <w:bCs/>
          <w:color w:val="000000"/>
          <w:lang w:eastAsia="pt-BR"/>
        </w:rPr>
        <w:t>11</w:t>
      </w:r>
      <w:r w:rsidRPr="00CF38CF">
        <w:rPr>
          <w:b/>
          <w:bCs/>
          <w:color w:val="000000"/>
          <w:lang w:eastAsia="pt-BR"/>
        </w:rPr>
        <w:t xml:space="preserve">.7. </w:t>
      </w:r>
      <w:r w:rsidRPr="00CF38CF">
        <w:rPr>
          <w:color w:val="000000"/>
          <w:lang w:eastAsia="pt-BR"/>
        </w:rPr>
        <w:t>Os procedimentos de aplicação das penalidades de impedimento de licitar e contratar e de declaração de inidoneidade para licitar e contratar serão conduzidos por comissão, nos termos do artigo 158, “caput” e § 1º, da Lei Federal nº 14.133, de 2021</w:t>
      </w:r>
    </w:p>
    <w:p w14:paraId="0BEB3078" w14:textId="32BD3E7A" w:rsidR="00CF38CF" w:rsidRPr="00CF38CF" w:rsidRDefault="00CF38CF" w:rsidP="00CF38CF">
      <w:pPr>
        <w:spacing w:after="120" w:line="360" w:lineRule="auto"/>
        <w:jc w:val="both"/>
        <w:rPr>
          <w:color w:val="000000"/>
          <w:lang w:eastAsia="pt-BR"/>
        </w:rPr>
      </w:pPr>
      <w:r w:rsidRPr="00CF38CF">
        <w:rPr>
          <w:b/>
          <w:bCs/>
          <w:color w:val="000000"/>
          <w:lang w:eastAsia="pt-BR"/>
        </w:rPr>
        <w:t>11.8.</w:t>
      </w:r>
      <w:r w:rsidRPr="00CF38CF">
        <w:rPr>
          <w:color w:val="000000"/>
          <w:lang w:eastAsia="pt-BR"/>
        </w:rPr>
        <w:t xml:space="preserve"> São aplicáveis à presente licitação e ao ajuste dela decorrente no que cabível for, inclusive, as sanções penais estabelecidas na Lei Federal nº 14.133/21.</w:t>
      </w:r>
    </w:p>
    <w:p w14:paraId="42E814A8" w14:textId="58AF3133" w:rsidR="00915AB9" w:rsidRPr="00646706" w:rsidRDefault="00915AB9" w:rsidP="00CF38CF">
      <w:pPr>
        <w:spacing w:after="120" w:line="360" w:lineRule="auto"/>
        <w:jc w:val="both"/>
        <w:rPr>
          <w:b/>
        </w:rPr>
      </w:pPr>
      <w:r w:rsidRPr="00646706">
        <w:rPr>
          <w:b/>
        </w:rPr>
        <w:t>CLÁUSULA DÉCIMA SEGUNDA - DO RECEBIMENTO DEFINITIVO</w:t>
      </w:r>
    </w:p>
    <w:p w14:paraId="5C6D3870" w14:textId="77777777" w:rsidR="00915AB9" w:rsidRPr="00646706" w:rsidRDefault="00915AB9" w:rsidP="00915AB9">
      <w:pPr>
        <w:spacing w:after="120" w:line="360" w:lineRule="auto"/>
        <w:jc w:val="both"/>
      </w:pPr>
      <w:r w:rsidRPr="00646706">
        <w:rPr>
          <w:b/>
        </w:rPr>
        <w:t>12.1 -</w:t>
      </w:r>
      <w:r w:rsidRPr="00646706">
        <w:t xml:space="preserve"> O objeto desta</w:t>
      </w:r>
      <w:r w:rsidRPr="00646706">
        <w:rPr>
          <w:b/>
        </w:rPr>
        <w:t xml:space="preserve"> </w:t>
      </w:r>
      <w:r w:rsidRPr="00646706">
        <w:t>licitação será recebido pela Unidade Requisitante, consoante o disposto no artigo 140, inciso II, da Lei Federal nº 14.133/21 e alterações.</w:t>
      </w:r>
    </w:p>
    <w:p w14:paraId="57A237DC" w14:textId="77777777" w:rsidR="00915AB9" w:rsidRPr="00646706" w:rsidRDefault="00915AB9" w:rsidP="00915AB9">
      <w:pPr>
        <w:pStyle w:val="Cabealho"/>
        <w:spacing w:after="120" w:line="360" w:lineRule="auto"/>
        <w:jc w:val="both"/>
        <w:rPr>
          <w:b/>
        </w:rPr>
      </w:pPr>
      <w:r w:rsidRPr="00646706">
        <w:rPr>
          <w:b/>
        </w:rPr>
        <w:t xml:space="preserve">CLÁUSULA DÉCIMA TERCEIRA </w:t>
      </w:r>
      <w:r>
        <w:rPr>
          <w:b/>
        </w:rPr>
        <w:t>-</w:t>
      </w:r>
      <w:r w:rsidRPr="00646706">
        <w:rPr>
          <w:b/>
        </w:rPr>
        <w:t xml:space="preserve"> DAS DISPOSIÇÕES FINAIS</w:t>
      </w:r>
    </w:p>
    <w:p w14:paraId="0545D814" w14:textId="0BC3C58A" w:rsidR="00915AB9" w:rsidRPr="00646706" w:rsidRDefault="00915AB9" w:rsidP="00915AB9">
      <w:pPr>
        <w:pStyle w:val="Cabealho"/>
        <w:tabs>
          <w:tab w:val="left" w:pos="0"/>
          <w:tab w:val="left" w:pos="540"/>
        </w:tabs>
        <w:spacing w:after="120" w:line="360" w:lineRule="auto"/>
        <w:jc w:val="both"/>
      </w:pPr>
      <w:r w:rsidRPr="00646706">
        <w:rPr>
          <w:b/>
        </w:rPr>
        <w:t>1</w:t>
      </w:r>
      <w:r>
        <w:rPr>
          <w:b/>
        </w:rPr>
        <w:t>3</w:t>
      </w:r>
      <w:r w:rsidRPr="00646706">
        <w:rPr>
          <w:b/>
        </w:rPr>
        <w:t>.1.</w:t>
      </w:r>
      <w:r w:rsidRPr="00646706">
        <w:t xml:space="preserve"> Fica fazendo parte integrante do Contrato, a Proposta e o Termo de Referência do Pregão Eletrônico </w:t>
      </w:r>
      <w:r w:rsidR="009C5443">
        <w:rPr>
          <w:b/>
          <w:bCs/>
        </w:rPr>
        <w:t>05</w:t>
      </w:r>
      <w:r w:rsidRPr="00646706">
        <w:rPr>
          <w:b/>
        </w:rPr>
        <w:t>/2023-SGM</w:t>
      </w:r>
      <w:r w:rsidRPr="00646706">
        <w:t>, independentemente de sua transcrição, onde constam as demais condições exigidas, conforme disposto no artigo 92 da Lei Federal nº 14.133/21.</w:t>
      </w:r>
    </w:p>
    <w:p w14:paraId="637F32FB" w14:textId="77777777" w:rsidR="00915AB9" w:rsidRPr="00646706" w:rsidRDefault="00915AB9" w:rsidP="00915AB9">
      <w:pPr>
        <w:pStyle w:val="Cabealho"/>
        <w:spacing w:after="120" w:line="360" w:lineRule="auto"/>
        <w:jc w:val="both"/>
      </w:pPr>
      <w:r w:rsidRPr="00646706">
        <w:rPr>
          <w:b/>
          <w:bCs/>
        </w:rPr>
        <w:t>1</w:t>
      </w:r>
      <w:r>
        <w:rPr>
          <w:b/>
          <w:bCs/>
        </w:rPr>
        <w:t>3</w:t>
      </w:r>
      <w:r w:rsidRPr="00646706">
        <w:rPr>
          <w:b/>
          <w:bCs/>
        </w:rPr>
        <w:t>.2.</w:t>
      </w:r>
      <w:r w:rsidRPr="00646706">
        <w:t xml:space="preserve"> Os casos omissos serão disciplinados pelos princípios estatuídos na Lei Federal nº 14.133/21 e alterações e Lei Municipal nº 13.278/02 e demais disposições legais e regulamentares aplicáveis à matéria.</w:t>
      </w:r>
    </w:p>
    <w:p w14:paraId="21D3BE79" w14:textId="77777777" w:rsidR="00915AB9" w:rsidRPr="00646706" w:rsidRDefault="00915AB9" w:rsidP="00915AB9">
      <w:pPr>
        <w:pStyle w:val="Corpodetexto"/>
        <w:spacing w:after="120" w:line="360" w:lineRule="auto"/>
        <w:rPr>
          <w:szCs w:val="24"/>
        </w:rPr>
      </w:pPr>
      <w:r w:rsidRPr="00646706">
        <w:rPr>
          <w:b/>
          <w:bCs/>
          <w:szCs w:val="24"/>
        </w:rPr>
        <w:t>1</w:t>
      </w:r>
      <w:r>
        <w:rPr>
          <w:b/>
          <w:bCs/>
          <w:szCs w:val="24"/>
          <w:lang w:val="pt-BR"/>
        </w:rPr>
        <w:t>3</w:t>
      </w:r>
      <w:r w:rsidRPr="00646706">
        <w:rPr>
          <w:b/>
          <w:bCs/>
          <w:szCs w:val="24"/>
        </w:rPr>
        <w:t>.3.</w:t>
      </w:r>
      <w:r w:rsidRPr="00646706">
        <w:rPr>
          <w:szCs w:val="24"/>
        </w:rPr>
        <w:t xml:space="preserve"> Fica eleito o Foro desta Capital para dirimir qualquer dúvida proveniente deste Contrato.</w:t>
      </w:r>
    </w:p>
    <w:p w14:paraId="533EE207" w14:textId="77777777" w:rsidR="00915AB9" w:rsidRPr="00646706" w:rsidRDefault="00915AB9" w:rsidP="00915AB9">
      <w:pPr>
        <w:pStyle w:val="Cabealho"/>
        <w:tabs>
          <w:tab w:val="left" w:pos="180"/>
          <w:tab w:val="left" w:pos="851"/>
        </w:tabs>
        <w:spacing w:after="120" w:line="360" w:lineRule="auto"/>
        <w:ind w:firstLine="851"/>
        <w:jc w:val="both"/>
        <w:rPr>
          <w:b/>
          <w:u w:val="single"/>
        </w:rPr>
      </w:pPr>
    </w:p>
    <w:p w14:paraId="2E71F79E" w14:textId="77777777" w:rsidR="00915AB9" w:rsidRPr="00646706" w:rsidRDefault="00915AB9" w:rsidP="00915AB9">
      <w:pPr>
        <w:pStyle w:val="Cabealho"/>
        <w:tabs>
          <w:tab w:val="left" w:pos="180"/>
          <w:tab w:val="left" w:pos="851"/>
        </w:tabs>
        <w:spacing w:after="120" w:line="360" w:lineRule="auto"/>
        <w:jc w:val="both"/>
        <w:rPr>
          <w:b/>
        </w:rPr>
      </w:pPr>
      <w:r w:rsidRPr="00646706">
        <w:rPr>
          <w:b/>
        </w:rPr>
        <w:t>CLÁUSULA DÉCIMA Q</w:t>
      </w:r>
      <w:r>
        <w:rPr>
          <w:b/>
        </w:rPr>
        <w:t>UARTA</w:t>
      </w:r>
      <w:r w:rsidRPr="00646706">
        <w:rPr>
          <w:b/>
        </w:rPr>
        <w:t xml:space="preserve"> - CLÁUSULA ANTICORRUPÇÃO</w:t>
      </w:r>
    </w:p>
    <w:p w14:paraId="65353067" w14:textId="77777777" w:rsidR="00915AB9" w:rsidRPr="00646706" w:rsidRDefault="00915AB9" w:rsidP="00915AB9">
      <w:pPr>
        <w:pStyle w:val="Cabealho"/>
        <w:spacing w:after="120" w:line="360" w:lineRule="auto"/>
        <w:jc w:val="both"/>
      </w:pPr>
      <w:r w:rsidRPr="00646706">
        <w:rPr>
          <w:b/>
          <w:bCs/>
        </w:rPr>
        <w:t>1</w:t>
      </w:r>
      <w:r>
        <w:rPr>
          <w:b/>
          <w:bCs/>
        </w:rPr>
        <w:t>4</w:t>
      </w:r>
      <w:r w:rsidRPr="00646706">
        <w:rPr>
          <w:b/>
          <w:bCs/>
        </w:rPr>
        <w:t>.1.</w:t>
      </w:r>
      <w:r w:rsidRPr="00646706">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seja de forma direta ou indireta quanto ao objeto deste contrato, ou de outra forma a ele não relacionada, devendo garantir, ainda, que seus prepostos e colaboradores ajam da mesma forma.</w:t>
      </w:r>
    </w:p>
    <w:p w14:paraId="59CA5CA4" w14:textId="77777777" w:rsidR="00BD7334" w:rsidRPr="00163E21" w:rsidRDefault="00BD7334" w:rsidP="00163E21">
      <w:pPr>
        <w:spacing w:after="120" w:line="360" w:lineRule="auto"/>
        <w:jc w:val="both"/>
      </w:pPr>
    </w:p>
    <w:p w14:paraId="4350E196" w14:textId="77777777" w:rsidR="00BD7334" w:rsidRPr="00163E21" w:rsidRDefault="00BD7334" w:rsidP="00163E21">
      <w:pPr>
        <w:spacing w:after="120" w:line="360" w:lineRule="auto"/>
        <w:jc w:val="both"/>
      </w:pPr>
      <w:r w:rsidRPr="00163E21">
        <w:t>E, para firmeza e validade de tudo quanto ficou estipulado, lavrou-se o presente termo em 02 (duas) vias de igual teor e forma que, lido e achado conforme, vai firmado pelas partes na presença das testemunhas abaixo.</w:t>
      </w:r>
    </w:p>
    <w:p w14:paraId="10EB0173" w14:textId="77777777" w:rsidR="00BD7334" w:rsidRPr="00163E21" w:rsidRDefault="00BD7334" w:rsidP="00163E21">
      <w:pPr>
        <w:spacing w:after="120" w:line="360" w:lineRule="auto"/>
        <w:jc w:val="both"/>
      </w:pPr>
    </w:p>
    <w:p w14:paraId="22A356F8" w14:textId="77777777" w:rsidR="00BD7334" w:rsidRPr="00163E21" w:rsidRDefault="00BD7334" w:rsidP="00163E21">
      <w:pPr>
        <w:pStyle w:val="paragraph"/>
        <w:spacing w:before="0" w:beforeAutospacing="0" w:after="0" w:afterAutospacing="0" w:line="360" w:lineRule="auto"/>
        <w:jc w:val="both"/>
        <w:textAlignment w:val="baseline"/>
        <w:rPr>
          <w:i/>
          <w:iCs/>
          <w:color w:val="404040"/>
        </w:rPr>
      </w:pPr>
      <w:r w:rsidRPr="00163E21">
        <w:rPr>
          <w:rStyle w:val="normaltextrun"/>
        </w:rPr>
        <w:t>São Paulo, ___de XXX de 2023</w:t>
      </w:r>
      <w:r w:rsidRPr="00163E21">
        <w:rPr>
          <w:rStyle w:val="normaltextrun"/>
          <w:color w:val="404040" w:themeColor="text1" w:themeTint="BF"/>
        </w:rPr>
        <w:t>.</w:t>
      </w:r>
      <w:r w:rsidRPr="00163E21">
        <w:rPr>
          <w:rStyle w:val="eop"/>
          <w:i/>
          <w:iCs/>
          <w:color w:val="404040" w:themeColor="text1" w:themeTint="BF"/>
        </w:rPr>
        <w:t> </w:t>
      </w:r>
    </w:p>
    <w:p w14:paraId="6F4C38CA" w14:textId="77777777" w:rsidR="00BD7334" w:rsidRPr="00163E21" w:rsidRDefault="00BD7334" w:rsidP="00163E21">
      <w:pPr>
        <w:pStyle w:val="paragraph"/>
        <w:spacing w:before="0" w:beforeAutospacing="0" w:after="0" w:afterAutospacing="0" w:line="360" w:lineRule="auto"/>
        <w:jc w:val="both"/>
        <w:textAlignment w:val="baseline"/>
      </w:pPr>
      <w:r w:rsidRPr="00163E21">
        <w:rPr>
          <w:rStyle w:val="eop"/>
        </w:rPr>
        <w:t> </w:t>
      </w:r>
    </w:p>
    <w:p w14:paraId="5A2B8F46" w14:textId="77777777" w:rsidR="00BD7334" w:rsidRPr="00163E21" w:rsidRDefault="00BD7334" w:rsidP="00163E21">
      <w:pPr>
        <w:pStyle w:val="paragraph"/>
        <w:spacing w:before="0" w:beforeAutospacing="0" w:after="0" w:afterAutospacing="0" w:line="360" w:lineRule="auto"/>
        <w:jc w:val="both"/>
        <w:textAlignment w:val="baseline"/>
        <w:rPr>
          <w:rStyle w:val="eop"/>
        </w:rPr>
      </w:pPr>
    </w:p>
    <w:p w14:paraId="54244DDD" w14:textId="77777777" w:rsidR="00BD7334" w:rsidRPr="00163E21" w:rsidRDefault="00BD7334" w:rsidP="00163E21">
      <w:pPr>
        <w:pStyle w:val="paragraph"/>
        <w:spacing w:before="0" w:beforeAutospacing="0" w:after="0" w:afterAutospacing="0" w:line="360" w:lineRule="auto"/>
        <w:jc w:val="both"/>
        <w:textAlignment w:val="baseline"/>
        <w:rPr>
          <w:rStyle w:val="eop"/>
        </w:rPr>
      </w:pPr>
    </w:p>
    <w:p w14:paraId="0FCC0489" w14:textId="77777777" w:rsidR="00BD7334" w:rsidRPr="00163E21" w:rsidRDefault="00BD7334" w:rsidP="00163E21">
      <w:pPr>
        <w:pStyle w:val="paragraph"/>
        <w:spacing w:before="0" w:beforeAutospacing="0" w:after="0" w:afterAutospacing="0" w:line="360" w:lineRule="auto"/>
        <w:jc w:val="both"/>
        <w:textAlignment w:val="baseline"/>
        <w:rPr>
          <w:rStyle w:val="eop"/>
        </w:rPr>
      </w:pPr>
    </w:p>
    <w:p w14:paraId="20D6A8CE" w14:textId="77777777" w:rsidR="00BD7334" w:rsidRPr="00163E21" w:rsidRDefault="00BD7334" w:rsidP="00163E21">
      <w:pPr>
        <w:pStyle w:val="paragraph"/>
        <w:spacing w:before="0" w:beforeAutospacing="0" w:after="0" w:afterAutospacing="0" w:line="360" w:lineRule="auto"/>
        <w:jc w:val="both"/>
        <w:textAlignment w:val="baseline"/>
      </w:pPr>
      <w:r w:rsidRPr="00163E21">
        <w:rPr>
          <w:rStyle w:val="eop"/>
        </w:rPr>
        <w:t> </w:t>
      </w:r>
    </w:p>
    <w:p w14:paraId="6616A0AE" w14:textId="77777777" w:rsidR="00BD7334" w:rsidRPr="00163E21" w:rsidRDefault="00BD7334" w:rsidP="00163E21">
      <w:pPr>
        <w:pStyle w:val="paragraph"/>
        <w:spacing w:before="0" w:beforeAutospacing="0" w:after="0" w:afterAutospacing="0" w:line="360" w:lineRule="auto"/>
        <w:ind w:left="60" w:right="60"/>
        <w:jc w:val="both"/>
        <w:textAlignment w:val="baseline"/>
        <w:rPr>
          <w:rStyle w:val="normaltextrun"/>
          <w:b/>
          <w:bCs/>
          <w:color w:val="000000" w:themeColor="text1"/>
        </w:rPr>
      </w:pPr>
    </w:p>
    <w:p w14:paraId="0D1F15BF" w14:textId="77777777" w:rsidR="00BD7334" w:rsidRPr="00163E21" w:rsidRDefault="00BD7334" w:rsidP="002B45B1">
      <w:pPr>
        <w:spacing w:after="120" w:line="360" w:lineRule="auto"/>
        <w:jc w:val="center"/>
        <w:rPr>
          <w:rStyle w:val="normaltextrun"/>
          <w:b/>
          <w:bCs/>
          <w:color w:val="000000" w:themeColor="text1"/>
        </w:rPr>
      </w:pPr>
      <w:r w:rsidRPr="00163E21">
        <w:rPr>
          <w:rStyle w:val="normaltextrun"/>
          <w:bCs/>
          <w:color w:val="000000" w:themeColor="text1"/>
        </w:rPr>
        <w:t>ARMANDO LUIS PALMIERI</w:t>
      </w:r>
    </w:p>
    <w:p w14:paraId="7C91EE64" w14:textId="77777777" w:rsidR="00BD7334" w:rsidRPr="00163E21" w:rsidRDefault="00BD7334" w:rsidP="002B45B1">
      <w:pPr>
        <w:spacing w:after="120" w:line="360" w:lineRule="auto"/>
        <w:jc w:val="center"/>
        <w:rPr>
          <w:rStyle w:val="normaltextrun"/>
          <w:b/>
          <w:bCs/>
          <w:color w:val="000000" w:themeColor="text1"/>
        </w:rPr>
      </w:pPr>
      <w:r w:rsidRPr="00163E21">
        <w:rPr>
          <w:rStyle w:val="normaltextrun"/>
          <w:bCs/>
          <w:color w:val="000000" w:themeColor="text1"/>
        </w:rPr>
        <w:t>Chefe de Gabinete</w:t>
      </w:r>
    </w:p>
    <w:p w14:paraId="05736067" w14:textId="77777777" w:rsidR="00BD7334" w:rsidRPr="00163E21" w:rsidRDefault="00BD7334" w:rsidP="002B45B1">
      <w:pPr>
        <w:spacing w:after="120" w:line="360" w:lineRule="auto"/>
        <w:jc w:val="center"/>
      </w:pPr>
      <w:r w:rsidRPr="00163E21">
        <w:rPr>
          <w:rStyle w:val="normaltextrun"/>
          <w:bCs/>
          <w:color w:val="000000" w:themeColor="text1"/>
        </w:rPr>
        <w:t>SGM</w:t>
      </w:r>
    </w:p>
    <w:p w14:paraId="3645FC73" w14:textId="77777777" w:rsidR="00BD7334" w:rsidRPr="00163E21" w:rsidRDefault="00BD7334" w:rsidP="002B45B1">
      <w:pPr>
        <w:pStyle w:val="Itemnvel1"/>
        <w:jc w:val="center"/>
        <w:rPr>
          <w:rFonts w:ascii="Times New Roman" w:hAnsi="Times New Roman" w:cs="Times New Roman"/>
          <w:b/>
          <w:sz w:val="24"/>
          <w:szCs w:val="24"/>
        </w:rPr>
      </w:pPr>
    </w:p>
    <w:p w14:paraId="35F2A7FC" w14:textId="77777777" w:rsidR="00BD7334" w:rsidRPr="00163E21" w:rsidRDefault="00BD7334" w:rsidP="002B45B1">
      <w:pPr>
        <w:pStyle w:val="Itemnvel1"/>
        <w:jc w:val="center"/>
        <w:rPr>
          <w:rFonts w:ascii="Times New Roman" w:hAnsi="Times New Roman" w:cs="Times New Roman"/>
          <w:b/>
          <w:sz w:val="24"/>
          <w:szCs w:val="24"/>
        </w:rPr>
      </w:pPr>
    </w:p>
    <w:p w14:paraId="39235114" w14:textId="77777777" w:rsidR="00BD7334" w:rsidRPr="00163E21" w:rsidRDefault="00BD7334" w:rsidP="002B45B1">
      <w:pPr>
        <w:pStyle w:val="Itemnvel1"/>
        <w:jc w:val="center"/>
        <w:rPr>
          <w:rFonts w:ascii="Times New Roman" w:hAnsi="Times New Roman" w:cs="Times New Roman"/>
          <w:b/>
          <w:sz w:val="24"/>
          <w:szCs w:val="24"/>
        </w:rPr>
      </w:pPr>
      <w:r w:rsidRPr="00163E21">
        <w:rPr>
          <w:rFonts w:ascii="Times New Roman" w:hAnsi="Times New Roman" w:cs="Times New Roman"/>
          <w:b/>
          <w:sz w:val="24"/>
          <w:szCs w:val="24"/>
        </w:rPr>
        <w:t>(NOME COMPLETO)</w:t>
      </w:r>
    </w:p>
    <w:p w14:paraId="1AEA40A3" w14:textId="77777777" w:rsidR="00BD7334" w:rsidRPr="00163E21" w:rsidRDefault="00BD7334" w:rsidP="002B45B1">
      <w:pPr>
        <w:pStyle w:val="Itemnvel1"/>
        <w:jc w:val="center"/>
        <w:rPr>
          <w:rFonts w:ascii="Times New Roman" w:hAnsi="Times New Roman" w:cs="Times New Roman"/>
          <w:b/>
          <w:sz w:val="24"/>
          <w:szCs w:val="24"/>
        </w:rPr>
      </w:pPr>
      <w:r w:rsidRPr="00163E21">
        <w:rPr>
          <w:rFonts w:ascii="Times New Roman" w:hAnsi="Times New Roman" w:cs="Times New Roman"/>
          <w:b/>
          <w:sz w:val="24"/>
          <w:szCs w:val="24"/>
        </w:rPr>
        <w:t>(Posição)</w:t>
      </w:r>
    </w:p>
    <w:p w14:paraId="27BE74EC" w14:textId="20D0679A" w:rsidR="00BD7334" w:rsidRPr="00163E21" w:rsidRDefault="002B45B1" w:rsidP="002B45B1">
      <w:pPr>
        <w:tabs>
          <w:tab w:val="left" w:pos="993"/>
        </w:tabs>
        <w:spacing w:line="360" w:lineRule="auto"/>
        <w:jc w:val="center"/>
        <w:rPr>
          <w:b/>
          <w:u w:val="single"/>
        </w:rPr>
      </w:pPr>
      <w:r>
        <w:rPr>
          <w:b/>
          <w:bCs/>
        </w:rPr>
        <w:t>*******************************</w:t>
      </w:r>
    </w:p>
    <w:p w14:paraId="5098550E" w14:textId="77777777" w:rsidR="00BD7334" w:rsidRPr="00163E21" w:rsidRDefault="00BD7334" w:rsidP="00163E21">
      <w:pPr>
        <w:tabs>
          <w:tab w:val="left" w:pos="993"/>
        </w:tabs>
        <w:spacing w:line="360" w:lineRule="auto"/>
        <w:jc w:val="both"/>
        <w:rPr>
          <w:b/>
          <w:u w:val="single"/>
        </w:rPr>
      </w:pPr>
    </w:p>
    <w:p w14:paraId="7F03D352" w14:textId="77777777" w:rsidR="00BD7334" w:rsidRPr="00163E21" w:rsidRDefault="00BD7334" w:rsidP="00163E21">
      <w:pPr>
        <w:tabs>
          <w:tab w:val="left" w:pos="993"/>
        </w:tabs>
        <w:spacing w:line="360" w:lineRule="auto"/>
        <w:jc w:val="both"/>
        <w:rPr>
          <w:b/>
          <w:u w:val="single"/>
        </w:rPr>
      </w:pPr>
    </w:p>
    <w:p w14:paraId="50CEFDCE" w14:textId="77777777" w:rsidR="00BD7334" w:rsidRPr="00163E21" w:rsidRDefault="00BD7334" w:rsidP="00163E21">
      <w:pPr>
        <w:tabs>
          <w:tab w:val="left" w:pos="993"/>
        </w:tabs>
        <w:spacing w:line="360" w:lineRule="auto"/>
        <w:jc w:val="both"/>
        <w:rPr>
          <w:b/>
        </w:rPr>
      </w:pPr>
      <w:r w:rsidRPr="00163E21">
        <w:rPr>
          <w:b/>
          <w:u w:val="single"/>
        </w:rPr>
        <w:t>TESTEMUNHAS</w:t>
      </w:r>
      <w:r w:rsidRPr="00163E21">
        <w:rPr>
          <w:b/>
        </w:rPr>
        <w:t>:</w:t>
      </w:r>
    </w:p>
    <w:p w14:paraId="2FEB9BFB" w14:textId="77777777" w:rsidR="00BD7334" w:rsidRPr="00163E21" w:rsidRDefault="00BD7334" w:rsidP="00163E21">
      <w:pPr>
        <w:tabs>
          <w:tab w:val="left" w:pos="993"/>
        </w:tabs>
        <w:spacing w:line="360" w:lineRule="auto"/>
        <w:jc w:val="both"/>
      </w:pPr>
    </w:p>
    <w:p w14:paraId="3D3ED09D" w14:textId="77777777" w:rsidR="00163E21" w:rsidRPr="00163E21" w:rsidRDefault="00163E21" w:rsidP="00163E21">
      <w:pPr>
        <w:spacing w:line="360" w:lineRule="auto"/>
        <w:jc w:val="both"/>
      </w:pPr>
    </w:p>
    <w:p w14:paraId="13882FF4" w14:textId="0CED99D3" w:rsidR="00163E21" w:rsidRPr="00163E21" w:rsidRDefault="00BD7334" w:rsidP="00163E21">
      <w:pPr>
        <w:spacing w:line="360" w:lineRule="auto"/>
        <w:jc w:val="both"/>
      </w:pPr>
      <w:r w:rsidRPr="00163E21">
        <w:lastRenderedPageBreak/>
        <w:t>Nome:</w:t>
      </w:r>
      <w:r w:rsidRPr="00163E21">
        <w:tab/>
      </w:r>
      <w:r w:rsidR="00163E21" w:rsidRPr="00163E21">
        <w:t xml:space="preserve">      </w:t>
      </w:r>
      <w:r w:rsidR="00163E21" w:rsidRPr="00163E21">
        <w:tab/>
      </w:r>
      <w:r w:rsidR="00163E21" w:rsidRPr="00163E21">
        <w:tab/>
      </w:r>
      <w:r w:rsidR="00163E21" w:rsidRPr="00163E21">
        <w:tab/>
      </w:r>
      <w:r w:rsidR="00163E21" w:rsidRPr="00163E21">
        <w:tab/>
      </w:r>
      <w:r w:rsidR="00163E21" w:rsidRPr="00163E21">
        <w:tab/>
      </w:r>
      <w:r w:rsidR="00163E21" w:rsidRPr="00163E21">
        <w:tab/>
      </w:r>
      <w:r w:rsidR="00163E21" w:rsidRPr="00163E21">
        <w:tab/>
      </w:r>
      <w:r w:rsidR="00163E21" w:rsidRPr="00163E21">
        <w:tab/>
      </w:r>
      <w:r w:rsidR="00163E21" w:rsidRPr="00163E21">
        <w:tab/>
      </w:r>
      <w:r w:rsidR="00163E21" w:rsidRPr="00163E21">
        <w:tab/>
        <w:t>Nome:</w:t>
      </w:r>
    </w:p>
    <w:p w14:paraId="2CBBC149" w14:textId="77777777" w:rsidR="00BD7334" w:rsidRDefault="00BD7334" w:rsidP="00D10A92">
      <w:pPr>
        <w:spacing w:line="360" w:lineRule="auto"/>
        <w:jc w:val="both"/>
      </w:pPr>
    </w:p>
    <w:p w14:paraId="35D1C8D7" w14:textId="77777777" w:rsidR="00BD7334" w:rsidRPr="00D10A92" w:rsidRDefault="00BD7334" w:rsidP="00D10A92">
      <w:pPr>
        <w:spacing w:line="360" w:lineRule="auto"/>
        <w:jc w:val="both"/>
      </w:pPr>
    </w:p>
    <w:sectPr w:rsidR="00BD7334" w:rsidRPr="00D10A92" w:rsidSect="00906ABA">
      <w:headerReference w:type="default" r:id="rId36"/>
      <w:pgSz w:w="11906" w:h="16838"/>
      <w:pgMar w:top="720" w:right="720" w:bottom="720" w:left="720" w:header="567" w:footer="851"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BF59E5" w14:textId="77777777" w:rsidR="00CE5B25" w:rsidRDefault="00CE5B25">
      <w:r>
        <w:separator/>
      </w:r>
    </w:p>
  </w:endnote>
  <w:endnote w:type="continuationSeparator" w:id="0">
    <w:p w14:paraId="597650BC" w14:textId="77777777" w:rsidR="00CE5B25" w:rsidRDefault="00CE5B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Sans Serif">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4C0D80" w14:textId="77777777" w:rsidR="00CE5B25" w:rsidRDefault="00CE5B25">
      <w:r>
        <w:separator/>
      </w:r>
    </w:p>
  </w:footnote>
  <w:footnote w:type="continuationSeparator" w:id="0">
    <w:p w14:paraId="50363889" w14:textId="77777777" w:rsidR="00CE5B25" w:rsidRDefault="00CE5B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66F50" w14:textId="3329ABCC" w:rsidR="00906ABA" w:rsidRDefault="00AB2E17" w:rsidP="00906ABA">
    <w:pPr>
      <w:jc w:val="center"/>
      <w:rPr>
        <w:sz w:val="16"/>
        <w:szCs w:val="16"/>
        <w:lang w:eastAsia="pt-BR"/>
      </w:rPr>
    </w:pPr>
    <w:r>
      <w:rPr>
        <w:noProof/>
        <w:lang w:eastAsia="pt-BR"/>
      </w:rPr>
      <w:drawing>
        <wp:inline distT="0" distB="0" distL="0" distR="0" wp14:anchorId="1B1FFD38" wp14:editId="35420910">
          <wp:extent cx="2037080" cy="579120"/>
          <wp:effectExtent l="0" t="0" r="0" b="0"/>
          <wp:docPr id="1924260182" name="Imagem 1924260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
                  <pic:cNvPicPr>
                    <a:picLocks/>
                  </pic:cNvPicPr>
                </pic:nvPicPr>
                <pic:blipFill>
                  <a:blip r:embed="rId1">
                    <a:extLst>
                      <a:ext uri="{28A0092B-C50C-407E-A947-70E740481C1C}">
                        <a14:useLocalDpi xmlns:a14="http://schemas.microsoft.com/office/drawing/2010/main" val="0"/>
                      </a:ext>
                    </a:extLst>
                  </a:blip>
                  <a:srcRect l="-26" t="-92" r="-26" b="-92"/>
                  <a:stretch>
                    <a:fillRect/>
                  </a:stretch>
                </pic:blipFill>
                <pic:spPr bwMode="auto">
                  <a:xfrm>
                    <a:off x="0" y="0"/>
                    <a:ext cx="2037080" cy="579120"/>
                  </a:xfrm>
                  <a:prstGeom prst="rect">
                    <a:avLst/>
                  </a:prstGeom>
                  <a:solidFill>
                    <a:srgbClr val="FFFFFF">
                      <a:alpha val="0"/>
                    </a:srgbClr>
                  </a:solidFill>
                  <a:ln>
                    <a:noFill/>
                  </a:ln>
                </pic:spPr>
              </pic:pic>
            </a:graphicData>
          </a:graphic>
        </wp:inline>
      </w:drawing>
    </w:r>
  </w:p>
  <w:p w14:paraId="131DFB66" w14:textId="77777777" w:rsidR="00906ABA" w:rsidRDefault="00906ABA" w:rsidP="00906ABA">
    <w:pPr>
      <w:jc w:val="center"/>
      <w:rPr>
        <w:sz w:val="16"/>
        <w:szCs w:val="16"/>
        <w:lang w:eastAsia="pt-B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Ttulo1"/>
      <w:suff w:val="nothing"/>
      <w:lvlText w:val=""/>
      <w:lvlJc w:val="left"/>
      <w:pPr>
        <w:tabs>
          <w:tab w:val="num" w:pos="0"/>
        </w:tabs>
        <w:ind w:left="0" w:firstLine="0"/>
      </w:pPr>
    </w:lvl>
    <w:lvl w:ilvl="1">
      <w:start w:val="1"/>
      <w:numFmt w:val="none"/>
      <w:pStyle w:val="Ttulo2"/>
      <w:suff w:val="nothing"/>
      <w:lvlText w:val=""/>
      <w:lvlJc w:val="left"/>
      <w:pPr>
        <w:tabs>
          <w:tab w:val="num" w:pos="0"/>
        </w:tabs>
        <w:ind w:left="0" w:firstLine="0"/>
      </w:pPr>
    </w:lvl>
    <w:lvl w:ilvl="2">
      <w:start w:val="1"/>
      <w:numFmt w:val="none"/>
      <w:pStyle w:val="Ttulo3"/>
      <w:suff w:val="nothing"/>
      <w:lvlText w:val=""/>
      <w:lvlJc w:val="left"/>
      <w:pPr>
        <w:tabs>
          <w:tab w:val="num" w:pos="0"/>
        </w:tabs>
        <w:ind w:left="0" w:firstLine="0"/>
      </w:pPr>
    </w:lvl>
    <w:lvl w:ilvl="3">
      <w:start w:val="1"/>
      <w:numFmt w:val="none"/>
      <w:pStyle w:val="Ttulo4"/>
      <w:suff w:val="nothing"/>
      <w:lvlText w:val=""/>
      <w:lvlJc w:val="left"/>
      <w:pPr>
        <w:tabs>
          <w:tab w:val="num" w:pos="0"/>
        </w:tabs>
        <w:ind w:left="0" w:firstLine="0"/>
      </w:pPr>
    </w:lvl>
    <w:lvl w:ilvl="4">
      <w:start w:val="1"/>
      <w:numFmt w:val="none"/>
      <w:pStyle w:val="Ttulo5"/>
      <w:suff w:val="nothing"/>
      <w:lvlText w:val=""/>
      <w:lvlJc w:val="left"/>
      <w:pPr>
        <w:tabs>
          <w:tab w:val="num" w:pos="0"/>
        </w:tabs>
        <w:ind w:left="0" w:firstLine="0"/>
      </w:pPr>
    </w:lvl>
    <w:lvl w:ilvl="5">
      <w:start w:val="1"/>
      <w:numFmt w:val="none"/>
      <w:pStyle w:val="Ttulo6"/>
      <w:suff w:val="nothing"/>
      <w:lvlText w:val=""/>
      <w:lvlJc w:val="left"/>
      <w:pPr>
        <w:tabs>
          <w:tab w:val="num" w:pos="0"/>
        </w:tabs>
        <w:ind w:left="0" w:firstLine="0"/>
      </w:pPr>
    </w:lvl>
    <w:lvl w:ilvl="6">
      <w:start w:val="1"/>
      <w:numFmt w:val="none"/>
      <w:pStyle w:val="Ttulo7"/>
      <w:suff w:val="nothing"/>
      <w:lvlText w:val=""/>
      <w:lvlJc w:val="left"/>
      <w:pPr>
        <w:tabs>
          <w:tab w:val="num" w:pos="0"/>
        </w:tabs>
        <w:ind w:left="0" w:firstLine="0"/>
      </w:pPr>
    </w:lvl>
    <w:lvl w:ilvl="7">
      <w:start w:val="1"/>
      <w:numFmt w:val="none"/>
      <w:pStyle w:val="Ttulo8"/>
      <w:suff w:val="nothing"/>
      <w:lvlText w:val=""/>
      <w:lvlJc w:val="left"/>
      <w:pPr>
        <w:tabs>
          <w:tab w:val="num" w:pos="0"/>
        </w:tabs>
        <w:ind w:left="0" w:firstLine="0"/>
      </w:pPr>
    </w:lvl>
    <w:lvl w:ilvl="8">
      <w:start w:val="1"/>
      <w:numFmt w:val="none"/>
      <w:pStyle w:val="Ttulo9"/>
      <w:suff w:val="nothing"/>
      <w:lvlText w:val=""/>
      <w:lvlJc w:val="left"/>
      <w:pPr>
        <w:tabs>
          <w:tab w:val="num" w:pos="0"/>
        </w:tabs>
        <w:ind w:left="0" w:firstLine="0"/>
      </w:pPr>
    </w:lvl>
  </w:abstractNum>
  <w:abstractNum w:abstractNumId="1" w15:restartNumberingAfterBreak="0">
    <w:nsid w:val="00000002"/>
    <w:multiLevelType w:val="singleLevel"/>
    <w:tmpl w:val="00000002"/>
    <w:name w:val="WW8Num12"/>
    <w:lvl w:ilvl="0">
      <w:start w:val="1"/>
      <w:numFmt w:val="decimalZero"/>
      <w:lvlText w:val="%1."/>
      <w:lvlJc w:val="left"/>
      <w:pPr>
        <w:tabs>
          <w:tab w:val="num" w:pos="674"/>
        </w:tabs>
        <w:ind w:left="674" w:hanging="390"/>
      </w:pPr>
      <w:rPr>
        <w:rFonts w:cs="Calibri" w:hint="default"/>
        <w:b/>
      </w:rPr>
    </w:lvl>
  </w:abstractNum>
  <w:abstractNum w:abstractNumId="2" w15:restartNumberingAfterBreak="0">
    <w:nsid w:val="00000003"/>
    <w:multiLevelType w:val="singleLevel"/>
    <w:tmpl w:val="00000003"/>
    <w:name w:val="WW8Num21"/>
    <w:lvl w:ilvl="0">
      <w:start w:val="1"/>
      <w:numFmt w:val="decimal"/>
      <w:lvlText w:val="%1)"/>
      <w:lvlJc w:val="left"/>
      <w:pPr>
        <w:tabs>
          <w:tab w:val="num" w:pos="0"/>
        </w:tabs>
        <w:ind w:left="927" w:hanging="360"/>
      </w:pPr>
      <w:rPr>
        <w:rFonts w:cs="Calibri" w:hint="default"/>
        <w:b/>
      </w:rPr>
    </w:lvl>
  </w:abstractNum>
  <w:abstractNum w:abstractNumId="3" w15:restartNumberingAfterBreak="0">
    <w:nsid w:val="00000004"/>
    <w:multiLevelType w:val="multilevel"/>
    <w:tmpl w:val="00000004"/>
    <w:name w:val="WWNum1"/>
    <w:lvl w:ilvl="0">
      <w:start w:val="1"/>
      <w:numFmt w:val="decimal"/>
      <w:pStyle w:val="Nivel3"/>
      <w:lvlText w:val="%1."/>
      <w:lvlJc w:val="left"/>
      <w:pPr>
        <w:tabs>
          <w:tab w:val="num" w:pos="0"/>
        </w:tabs>
        <w:ind w:left="360" w:hanging="360"/>
      </w:pPr>
    </w:lvl>
    <w:lvl w:ilvl="1">
      <w:start w:val="1"/>
      <w:numFmt w:val="decimal"/>
      <w:lvlText w:val="%1.%2."/>
      <w:lvlJc w:val="left"/>
      <w:pPr>
        <w:tabs>
          <w:tab w:val="num" w:pos="0"/>
        </w:tabs>
        <w:ind w:left="4969" w:hanging="432"/>
      </w:pPr>
    </w:lvl>
    <w:lvl w:ilvl="2">
      <w:start w:val="1"/>
      <w:numFmt w:val="decimal"/>
      <w:lvlText w:val="%1.%2.%3."/>
      <w:lvlJc w:val="left"/>
      <w:pPr>
        <w:tabs>
          <w:tab w:val="num" w:pos="0"/>
        </w:tabs>
        <w:ind w:left="3198" w:hanging="504"/>
      </w:p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15:restartNumberingAfterBreak="0">
    <w:nsid w:val="00000005"/>
    <w:multiLevelType w:val="multilevel"/>
    <w:tmpl w:val="00000005"/>
    <w:name w:val="WWNum16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b w:val="0"/>
        <w:i w:val="0"/>
        <w:strike w:val="0"/>
        <w:dstrike w:val="0"/>
        <w:sz w:val="20"/>
        <w:szCs w:val="20"/>
        <w:u w:val="none"/>
      </w:rPr>
    </w:lvl>
    <w:lvl w:ilvl="2">
      <w:start w:val="1"/>
      <w:numFmt w:val="decimal"/>
      <w:lvlText w:val="%1.%2.%3."/>
      <w:lvlJc w:val="left"/>
      <w:pPr>
        <w:tabs>
          <w:tab w:val="num" w:pos="0"/>
        </w:tabs>
        <w:ind w:left="3198" w:hanging="504"/>
      </w:pPr>
      <w:rPr>
        <w:rFonts w:ascii="Arial" w:hAnsi="Arial" w:cs="Arial"/>
        <w:b w:val="0"/>
        <w:i w:val="0"/>
        <w:strike w:val="0"/>
        <w:dstrike w:val="0"/>
        <w:sz w:val="20"/>
        <w:szCs w:val="20"/>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 w15:restartNumberingAfterBreak="0">
    <w:nsid w:val="00000006"/>
    <w:multiLevelType w:val="multilevel"/>
    <w:tmpl w:val="00000006"/>
    <w:name w:val="WWNum1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b w:val="0"/>
        <w:i w:val="0"/>
        <w:strike w:val="0"/>
        <w:dstrike w:val="0"/>
        <w:sz w:val="20"/>
        <w:szCs w:val="20"/>
        <w:u w:val="none"/>
      </w:rPr>
    </w:lvl>
    <w:lvl w:ilvl="2">
      <w:start w:val="1"/>
      <w:numFmt w:val="decimal"/>
      <w:lvlText w:val="%1.%2.%3."/>
      <w:lvlJc w:val="left"/>
      <w:pPr>
        <w:tabs>
          <w:tab w:val="num" w:pos="0"/>
        </w:tabs>
        <w:ind w:left="3198" w:hanging="504"/>
      </w:pPr>
      <w:rPr>
        <w:rFonts w:ascii="Arial" w:hAnsi="Arial" w:cs="Arial"/>
        <w:b w:val="0"/>
        <w:i w:val="0"/>
        <w:strike w:val="0"/>
        <w:dstrike w:val="0"/>
        <w:sz w:val="20"/>
        <w:szCs w:val="20"/>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 w15:restartNumberingAfterBreak="0">
    <w:nsid w:val="2A0072F7"/>
    <w:multiLevelType w:val="hybridMultilevel"/>
    <w:tmpl w:val="FB7A1CEE"/>
    <w:lvl w:ilvl="0" w:tplc="C6AC555C">
      <w:start w:val="1"/>
      <w:numFmt w:val="lowerLetter"/>
      <w:lvlText w:val="%1)"/>
      <w:lvlJc w:val="left"/>
      <w:pPr>
        <w:tabs>
          <w:tab w:val="num" w:pos="1429"/>
        </w:tabs>
        <w:ind w:left="1429" w:hanging="360"/>
      </w:pPr>
      <w:rPr>
        <w:rFonts w:hint="default"/>
        <w:b/>
        <w:i w:val="0"/>
        <w:strike w:val="0"/>
        <w:dstrike w:val="0"/>
        <w:shadow w:val="0"/>
        <w:emboss w:val="0"/>
        <w:imprint w:val="0"/>
        <w:vertAlign w:val="baseline"/>
      </w:rPr>
    </w:lvl>
    <w:lvl w:ilvl="1" w:tplc="04160019">
      <w:start w:val="1"/>
      <w:numFmt w:val="lowerLetter"/>
      <w:lvlText w:val="%2."/>
      <w:lvlJc w:val="left"/>
      <w:pPr>
        <w:tabs>
          <w:tab w:val="num" w:pos="2149"/>
        </w:tabs>
        <w:ind w:left="2149" w:hanging="360"/>
      </w:pPr>
    </w:lvl>
    <w:lvl w:ilvl="2" w:tplc="0416001B" w:tentative="1">
      <w:start w:val="1"/>
      <w:numFmt w:val="lowerRoman"/>
      <w:lvlText w:val="%3."/>
      <w:lvlJc w:val="right"/>
      <w:pPr>
        <w:tabs>
          <w:tab w:val="num" w:pos="2869"/>
        </w:tabs>
        <w:ind w:left="2869" w:hanging="180"/>
      </w:pPr>
    </w:lvl>
    <w:lvl w:ilvl="3" w:tplc="0416000F" w:tentative="1">
      <w:start w:val="1"/>
      <w:numFmt w:val="decimal"/>
      <w:lvlText w:val="%4."/>
      <w:lvlJc w:val="left"/>
      <w:pPr>
        <w:tabs>
          <w:tab w:val="num" w:pos="3589"/>
        </w:tabs>
        <w:ind w:left="3589" w:hanging="360"/>
      </w:pPr>
    </w:lvl>
    <w:lvl w:ilvl="4" w:tplc="04160019" w:tentative="1">
      <w:start w:val="1"/>
      <w:numFmt w:val="lowerLetter"/>
      <w:lvlText w:val="%5."/>
      <w:lvlJc w:val="left"/>
      <w:pPr>
        <w:tabs>
          <w:tab w:val="num" w:pos="4309"/>
        </w:tabs>
        <w:ind w:left="4309" w:hanging="360"/>
      </w:pPr>
    </w:lvl>
    <w:lvl w:ilvl="5" w:tplc="0416001B" w:tentative="1">
      <w:start w:val="1"/>
      <w:numFmt w:val="lowerRoman"/>
      <w:lvlText w:val="%6."/>
      <w:lvlJc w:val="right"/>
      <w:pPr>
        <w:tabs>
          <w:tab w:val="num" w:pos="5029"/>
        </w:tabs>
        <w:ind w:left="5029" w:hanging="180"/>
      </w:pPr>
    </w:lvl>
    <w:lvl w:ilvl="6" w:tplc="0416000F" w:tentative="1">
      <w:start w:val="1"/>
      <w:numFmt w:val="decimal"/>
      <w:lvlText w:val="%7."/>
      <w:lvlJc w:val="left"/>
      <w:pPr>
        <w:tabs>
          <w:tab w:val="num" w:pos="5749"/>
        </w:tabs>
        <w:ind w:left="5749" w:hanging="360"/>
      </w:pPr>
    </w:lvl>
    <w:lvl w:ilvl="7" w:tplc="04160019" w:tentative="1">
      <w:start w:val="1"/>
      <w:numFmt w:val="lowerLetter"/>
      <w:lvlText w:val="%8."/>
      <w:lvlJc w:val="left"/>
      <w:pPr>
        <w:tabs>
          <w:tab w:val="num" w:pos="6469"/>
        </w:tabs>
        <w:ind w:left="6469" w:hanging="360"/>
      </w:pPr>
    </w:lvl>
    <w:lvl w:ilvl="8" w:tplc="0416001B" w:tentative="1">
      <w:start w:val="1"/>
      <w:numFmt w:val="lowerRoman"/>
      <w:lvlText w:val="%9."/>
      <w:lvlJc w:val="right"/>
      <w:pPr>
        <w:tabs>
          <w:tab w:val="num" w:pos="7189"/>
        </w:tabs>
        <w:ind w:left="7189" w:hanging="180"/>
      </w:pPr>
    </w:lvl>
  </w:abstractNum>
  <w:num w:numId="1" w16cid:durableId="560755763">
    <w:abstractNumId w:val="0"/>
  </w:num>
  <w:num w:numId="2" w16cid:durableId="2015066187">
    <w:abstractNumId w:val="3"/>
  </w:num>
  <w:num w:numId="3" w16cid:durableId="1706832147">
    <w:abstractNumId w:val="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00CE"/>
    <w:rsid w:val="000343FE"/>
    <w:rsid w:val="00044C32"/>
    <w:rsid w:val="00051C7E"/>
    <w:rsid w:val="0005250F"/>
    <w:rsid w:val="00090E00"/>
    <w:rsid w:val="00094A03"/>
    <w:rsid w:val="000A4250"/>
    <w:rsid w:val="000C0E05"/>
    <w:rsid w:val="000C3E1D"/>
    <w:rsid w:val="000E0CB4"/>
    <w:rsid w:val="000E586D"/>
    <w:rsid w:val="000E73DC"/>
    <w:rsid w:val="00102308"/>
    <w:rsid w:val="00160A72"/>
    <w:rsid w:val="00163E21"/>
    <w:rsid w:val="00176D24"/>
    <w:rsid w:val="00194176"/>
    <w:rsid w:val="001A1612"/>
    <w:rsid w:val="001C12CF"/>
    <w:rsid w:val="0021224D"/>
    <w:rsid w:val="002166A1"/>
    <w:rsid w:val="00220829"/>
    <w:rsid w:val="00244DE5"/>
    <w:rsid w:val="002808C1"/>
    <w:rsid w:val="002812B6"/>
    <w:rsid w:val="002A6D7F"/>
    <w:rsid w:val="002A77AD"/>
    <w:rsid w:val="002B04BA"/>
    <w:rsid w:val="002B45B1"/>
    <w:rsid w:val="002B74CF"/>
    <w:rsid w:val="002C7EA2"/>
    <w:rsid w:val="002E7977"/>
    <w:rsid w:val="002F17F4"/>
    <w:rsid w:val="00342497"/>
    <w:rsid w:val="003456AA"/>
    <w:rsid w:val="003500CE"/>
    <w:rsid w:val="00384830"/>
    <w:rsid w:val="00394C1F"/>
    <w:rsid w:val="003B4295"/>
    <w:rsid w:val="003B5D0C"/>
    <w:rsid w:val="003B674A"/>
    <w:rsid w:val="003E02D4"/>
    <w:rsid w:val="003E2983"/>
    <w:rsid w:val="004265A2"/>
    <w:rsid w:val="00430D68"/>
    <w:rsid w:val="0046679C"/>
    <w:rsid w:val="004764AD"/>
    <w:rsid w:val="00476888"/>
    <w:rsid w:val="004769EF"/>
    <w:rsid w:val="0048093E"/>
    <w:rsid w:val="00496BAE"/>
    <w:rsid w:val="004A10FA"/>
    <w:rsid w:val="004A366F"/>
    <w:rsid w:val="004B04F9"/>
    <w:rsid w:val="004B097A"/>
    <w:rsid w:val="004B25EC"/>
    <w:rsid w:val="004F3D88"/>
    <w:rsid w:val="00530EE5"/>
    <w:rsid w:val="005670C4"/>
    <w:rsid w:val="00575CA1"/>
    <w:rsid w:val="005926CD"/>
    <w:rsid w:val="005A013F"/>
    <w:rsid w:val="005A2FFC"/>
    <w:rsid w:val="005A3739"/>
    <w:rsid w:val="005B7F52"/>
    <w:rsid w:val="005F3775"/>
    <w:rsid w:val="00613B56"/>
    <w:rsid w:val="00634C16"/>
    <w:rsid w:val="006411A0"/>
    <w:rsid w:val="00666B70"/>
    <w:rsid w:val="00695240"/>
    <w:rsid w:val="006B181D"/>
    <w:rsid w:val="006B6B68"/>
    <w:rsid w:val="006C116E"/>
    <w:rsid w:val="006F5EF0"/>
    <w:rsid w:val="00703996"/>
    <w:rsid w:val="00745557"/>
    <w:rsid w:val="007507FD"/>
    <w:rsid w:val="00764A85"/>
    <w:rsid w:val="00794ECE"/>
    <w:rsid w:val="007A0DD6"/>
    <w:rsid w:val="007B39C6"/>
    <w:rsid w:val="007C00D1"/>
    <w:rsid w:val="007D0AE8"/>
    <w:rsid w:val="007E7BDA"/>
    <w:rsid w:val="007F3ED9"/>
    <w:rsid w:val="00832095"/>
    <w:rsid w:val="00832C48"/>
    <w:rsid w:val="00837C28"/>
    <w:rsid w:val="00862AAD"/>
    <w:rsid w:val="00865955"/>
    <w:rsid w:val="00865CA1"/>
    <w:rsid w:val="00870E81"/>
    <w:rsid w:val="00872AE6"/>
    <w:rsid w:val="00874ADD"/>
    <w:rsid w:val="00881130"/>
    <w:rsid w:val="00883ABB"/>
    <w:rsid w:val="00886110"/>
    <w:rsid w:val="00890D9D"/>
    <w:rsid w:val="008914C2"/>
    <w:rsid w:val="00891978"/>
    <w:rsid w:val="008B5F63"/>
    <w:rsid w:val="008B7E43"/>
    <w:rsid w:val="008C0062"/>
    <w:rsid w:val="008C394B"/>
    <w:rsid w:val="00906ABA"/>
    <w:rsid w:val="00915AB9"/>
    <w:rsid w:val="009250EA"/>
    <w:rsid w:val="00925343"/>
    <w:rsid w:val="0093157E"/>
    <w:rsid w:val="00952043"/>
    <w:rsid w:val="00966C9D"/>
    <w:rsid w:val="00997704"/>
    <w:rsid w:val="009A03EB"/>
    <w:rsid w:val="009A7A8F"/>
    <w:rsid w:val="009C5443"/>
    <w:rsid w:val="009E1940"/>
    <w:rsid w:val="009E4F68"/>
    <w:rsid w:val="009E4FAB"/>
    <w:rsid w:val="00A2054D"/>
    <w:rsid w:val="00A85B25"/>
    <w:rsid w:val="00A8600F"/>
    <w:rsid w:val="00A86C61"/>
    <w:rsid w:val="00A8705D"/>
    <w:rsid w:val="00A9372E"/>
    <w:rsid w:val="00AA3E70"/>
    <w:rsid w:val="00AB2E17"/>
    <w:rsid w:val="00AB52E0"/>
    <w:rsid w:val="00AD2B59"/>
    <w:rsid w:val="00AE0D3A"/>
    <w:rsid w:val="00AF22A6"/>
    <w:rsid w:val="00B055B6"/>
    <w:rsid w:val="00B12010"/>
    <w:rsid w:val="00B234AE"/>
    <w:rsid w:val="00B23B0C"/>
    <w:rsid w:val="00B42AEE"/>
    <w:rsid w:val="00B54C88"/>
    <w:rsid w:val="00B821B0"/>
    <w:rsid w:val="00B8494C"/>
    <w:rsid w:val="00B86442"/>
    <w:rsid w:val="00B87001"/>
    <w:rsid w:val="00B91289"/>
    <w:rsid w:val="00BA5F7A"/>
    <w:rsid w:val="00BA7452"/>
    <w:rsid w:val="00BC221A"/>
    <w:rsid w:val="00BD7334"/>
    <w:rsid w:val="00C15612"/>
    <w:rsid w:val="00C23E6B"/>
    <w:rsid w:val="00C2622E"/>
    <w:rsid w:val="00C43DBB"/>
    <w:rsid w:val="00C6795F"/>
    <w:rsid w:val="00C84A18"/>
    <w:rsid w:val="00C85A92"/>
    <w:rsid w:val="00C94EC3"/>
    <w:rsid w:val="00CB2B07"/>
    <w:rsid w:val="00CB712F"/>
    <w:rsid w:val="00CE01B7"/>
    <w:rsid w:val="00CE24DE"/>
    <w:rsid w:val="00CE5B25"/>
    <w:rsid w:val="00CF38CF"/>
    <w:rsid w:val="00D01190"/>
    <w:rsid w:val="00D037F0"/>
    <w:rsid w:val="00D10A92"/>
    <w:rsid w:val="00D16AC0"/>
    <w:rsid w:val="00D2466B"/>
    <w:rsid w:val="00D31717"/>
    <w:rsid w:val="00D73E35"/>
    <w:rsid w:val="00DD68B5"/>
    <w:rsid w:val="00DE2482"/>
    <w:rsid w:val="00DE50C5"/>
    <w:rsid w:val="00DF147A"/>
    <w:rsid w:val="00DF5C98"/>
    <w:rsid w:val="00E04573"/>
    <w:rsid w:val="00E10606"/>
    <w:rsid w:val="00E149EC"/>
    <w:rsid w:val="00E3207C"/>
    <w:rsid w:val="00E42E98"/>
    <w:rsid w:val="00E46BC5"/>
    <w:rsid w:val="00E4709E"/>
    <w:rsid w:val="00E54729"/>
    <w:rsid w:val="00E6064A"/>
    <w:rsid w:val="00E8511D"/>
    <w:rsid w:val="00E87473"/>
    <w:rsid w:val="00EB45F3"/>
    <w:rsid w:val="00EB4B44"/>
    <w:rsid w:val="00ED65F1"/>
    <w:rsid w:val="00EF1E8B"/>
    <w:rsid w:val="00EF7D50"/>
    <w:rsid w:val="00F22760"/>
    <w:rsid w:val="00F441B9"/>
    <w:rsid w:val="00F5620F"/>
    <w:rsid w:val="00F6177B"/>
    <w:rsid w:val="00F667D8"/>
    <w:rsid w:val="00F6787C"/>
    <w:rsid w:val="00F83483"/>
    <w:rsid w:val="00FA7EC9"/>
    <w:rsid w:val="00FB17A7"/>
    <w:rsid w:val="00FC7A3B"/>
    <w:rsid w:val="00FD65D5"/>
    <w:rsid w:val="00FE354B"/>
    <w:rsid w:val="00FE766B"/>
    <w:rsid w:val="03AA3A2C"/>
    <w:rsid w:val="09086125"/>
    <w:rsid w:val="2C007C28"/>
    <w:rsid w:val="38C5D6D3"/>
    <w:rsid w:val="3CAD7289"/>
    <w:rsid w:val="41A5F025"/>
    <w:rsid w:val="4CEE35F5"/>
    <w:rsid w:val="6252A8F8"/>
    <w:rsid w:val="62D7AFAE"/>
    <w:rsid w:val="672A34C9"/>
    <w:rsid w:val="73788436"/>
    <w:rsid w:val="7514549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oNotEmbedSmartTags/>
  <w:decimalSymbol w:val=","/>
  <w:listSeparator w:val=";"/>
  <w14:docId w14:val="335F3273"/>
  <w15:docId w15:val="{2330C6E5-6DD0-44D1-9C96-CC93E03836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sz w:val="24"/>
      <w:szCs w:val="24"/>
      <w:lang w:eastAsia="zh-CN"/>
    </w:rPr>
  </w:style>
  <w:style w:type="paragraph" w:styleId="Ttulo1">
    <w:name w:val="heading 1"/>
    <w:basedOn w:val="Normal"/>
    <w:next w:val="Normal"/>
    <w:uiPriority w:val="9"/>
    <w:qFormat/>
    <w:pPr>
      <w:keepNext/>
      <w:numPr>
        <w:numId w:val="1"/>
      </w:numPr>
      <w:outlineLvl w:val="0"/>
    </w:pPr>
    <w:rPr>
      <w:rFonts w:ascii="Garamond" w:hAnsi="Garamond" w:cs="Garamond"/>
      <w:b/>
      <w:szCs w:val="20"/>
      <w:u w:val="single"/>
    </w:rPr>
  </w:style>
  <w:style w:type="paragraph" w:styleId="Ttulo2">
    <w:name w:val="heading 2"/>
    <w:basedOn w:val="Normal"/>
    <w:next w:val="Normal"/>
    <w:qFormat/>
    <w:pPr>
      <w:keepNext/>
      <w:numPr>
        <w:ilvl w:val="1"/>
        <w:numId w:val="1"/>
      </w:numPr>
      <w:spacing w:before="240" w:after="60"/>
      <w:outlineLvl w:val="1"/>
    </w:pPr>
    <w:rPr>
      <w:rFonts w:ascii="Arial" w:hAnsi="Arial" w:cs="Arial"/>
      <w:b/>
      <w:bCs/>
      <w:i/>
      <w:iCs/>
      <w:sz w:val="28"/>
      <w:szCs w:val="28"/>
    </w:rPr>
  </w:style>
  <w:style w:type="paragraph" w:styleId="Ttulo3">
    <w:name w:val="heading 3"/>
    <w:basedOn w:val="Normal"/>
    <w:next w:val="Normal"/>
    <w:qFormat/>
    <w:pPr>
      <w:keepNext/>
      <w:numPr>
        <w:ilvl w:val="2"/>
        <w:numId w:val="1"/>
      </w:numPr>
      <w:spacing w:before="240" w:after="60"/>
      <w:outlineLvl w:val="2"/>
    </w:pPr>
    <w:rPr>
      <w:rFonts w:ascii="Arial" w:hAnsi="Arial" w:cs="Arial"/>
      <w:b/>
      <w:bCs/>
      <w:sz w:val="26"/>
      <w:szCs w:val="26"/>
    </w:rPr>
  </w:style>
  <w:style w:type="paragraph" w:styleId="Ttulo4">
    <w:name w:val="heading 4"/>
    <w:basedOn w:val="Normal"/>
    <w:next w:val="Normal"/>
    <w:qFormat/>
    <w:pPr>
      <w:keepNext/>
      <w:numPr>
        <w:ilvl w:val="3"/>
        <w:numId w:val="1"/>
      </w:numPr>
      <w:spacing w:line="480" w:lineRule="auto"/>
      <w:jc w:val="both"/>
      <w:outlineLvl w:val="3"/>
    </w:pPr>
    <w:rPr>
      <w:rFonts w:ascii="Arial" w:hAnsi="Arial" w:cs="Arial"/>
      <w:b/>
      <w:bCs/>
      <w:szCs w:val="20"/>
    </w:rPr>
  </w:style>
  <w:style w:type="paragraph" w:styleId="Ttulo5">
    <w:name w:val="heading 5"/>
    <w:basedOn w:val="Normal"/>
    <w:next w:val="Normal"/>
    <w:qFormat/>
    <w:pPr>
      <w:numPr>
        <w:ilvl w:val="4"/>
        <w:numId w:val="1"/>
      </w:numPr>
      <w:spacing w:before="240" w:after="60"/>
      <w:outlineLvl w:val="4"/>
    </w:pPr>
    <w:rPr>
      <w:rFonts w:ascii="Garamond" w:hAnsi="Garamond" w:cs="Garamond"/>
      <w:b/>
      <w:bCs/>
      <w:i/>
      <w:iCs/>
      <w:sz w:val="26"/>
      <w:szCs w:val="26"/>
    </w:rPr>
  </w:style>
  <w:style w:type="paragraph" w:styleId="Ttulo6">
    <w:name w:val="heading 6"/>
    <w:basedOn w:val="Normal"/>
    <w:next w:val="Normal"/>
    <w:qFormat/>
    <w:pPr>
      <w:numPr>
        <w:ilvl w:val="5"/>
        <w:numId w:val="1"/>
      </w:numPr>
      <w:spacing w:before="240" w:after="60"/>
      <w:outlineLvl w:val="5"/>
    </w:pPr>
    <w:rPr>
      <w:b/>
      <w:bCs/>
      <w:sz w:val="22"/>
      <w:szCs w:val="22"/>
    </w:rPr>
  </w:style>
  <w:style w:type="paragraph" w:styleId="Ttulo7">
    <w:name w:val="heading 7"/>
    <w:basedOn w:val="Normal"/>
    <w:next w:val="Normal"/>
    <w:qFormat/>
    <w:pPr>
      <w:keepNext/>
      <w:numPr>
        <w:ilvl w:val="6"/>
        <w:numId w:val="1"/>
      </w:numPr>
      <w:tabs>
        <w:tab w:val="left" w:pos="7275"/>
      </w:tabs>
      <w:spacing w:before="120" w:after="120"/>
      <w:jc w:val="both"/>
      <w:outlineLvl w:val="6"/>
    </w:pPr>
    <w:rPr>
      <w:rFonts w:ascii="Arial" w:hAnsi="Arial" w:cs="Arial"/>
      <w:bCs/>
      <w:sz w:val="22"/>
      <w:u w:val="single"/>
    </w:rPr>
  </w:style>
  <w:style w:type="paragraph" w:styleId="Ttulo8">
    <w:name w:val="heading 8"/>
    <w:basedOn w:val="Normal"/>
    <w:next w:val="Normal"/>
    <w:qFormat/>
    <w:pPr>
      <w:keepNext/>
      <w:numPr>
        <w:ilvl w:val="7"/>
        <w:numId w:val="1"/>
      </w:numPr>
      <w:jc w:val="center"/>
      <w:outlineLvl w:val="7"/>
    </w:pPr>
    <w:rPr>
      <w:rFonts w:ascii="Arial" w:hAnsi="Arial" w:cs="Arial"/>
      <w:b/>
      <w:bCs/>
      <w:sz w:val="32"/>
      <w:szCs w:val="32"/>
    </w:rPr>
  </w:style>
  <w:style w:type="paragraph" w:styleId="Ttulo9">
    <w:name w:val="heading 9"/>
    <w:basedOn w:val="Normal"/>
    <w:next w:val="Normal"/>
    <w:qFormat/>
    <w:pPr>
      <w:keepNext/>
      <w:numPr>
        <w:ilvl w:val="8"/>
        <w:numId w:val="1"/>
      </w:numPr>
      <w:tabs>
        <w:tab w:val="left" w:pos="709"/>
      </w:tabs>
      <w:ind w:left="426"/>
      <w:jc w:val="both"/>
      <w:outlineLvl w:val="8"/>
    </w:pPr>
    <w:rPr>
      <w:rFonts w:ascii="Arial" w:hAnsi="Arial" w:cs="Arial"/>
      <w:b/>
      <w:color w:val="000000"/>
      <w:sz w:val="22"/>
      <w:szCs w:val="22"/>
      <w:u w:val="singl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Pr>
      <w:rFonts w:hint="default"/>
      <w:b/>
      <w:i w:val="0"/>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hint="default"/>
    </w:rPr>
  </w:style>
  <w:style w:type="character" w:customStyle="1" w:styleId="WW8Num2z1">
    <w:name w:val="WW8Num2z1"/>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hint="default"/>
    </w:rPr>
  </w:style>
  <w:style w:type="character" w:customStyle="1" w:styleId="WW8Num3z1">
    <w:name w:val="WW8Num3z1"/>
    <w:rPr>
      <w:rFonts w:hint="default"/>
      <w:b/>
    </w:rPr>
  </w:style>
  <w:style w:type="character" w:customStyle="1" w:styleId="WW8Num4z0">
    <w:name w:val="WW8Num4z0"/>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hint="default"/>
    </w:rPr>
  </w:style>
  <w:style w:type="character" w:customStyle="1" w:styleId="WW8Num6z0">
    <w:name w:val="WW8Num6z0"/>
    <w:rPr>
      <w:rFonts w:hint="default"/>
      <w:b/>
      <w:i w:val="0"/>
      <w:strike w:val="0"/>
      <w:dstrike w:val="0"/>
      <w:position w:val="0"/>
      <w:sz w:val="24"/>
      <w:vertAlign w:val="baseline"/>
      <w14:shadow w14:blurRad="0" w14:dist="0" w14:dir="0" w14:sx="0" w14:sy="0" w14:kx="0" w14:ky="0" w14:algn="none">
        <w14:srgbClr w14:val="000000"/>
      </w14:shadow>
    </w:rPr>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hint="default"/>
    </w:rPr>
  </w:style>
  <w:style w:type="character" w:customStyle="1" w:styleId="WW8Num7z2">
    <w:name w:val="WW8Num7z2"/>
    <w:rPr>
      <w:rFonts w:hint="default"/>
      <w:b/>
    </w:rPr>
  </w:style>
  <w:style w:type="character" w:customStyle="1" w:styleId="WW8Num8z0">
    <w:name w:val="WW8Num8z0"/>
    <w:rPr>
      <w:rFonts w:ascii="Symbol" w:hAnsi="Symbol" w:cs="Symbol" w:hint="default"/>
    </w:rPr>
  </w:style>
  <w:style w:type="character" w:customStyle="1" w:styleId="WW8Num8z1">
    <w:name w:val="WW8Num8z1"/>
  </w:style>
  <w:style w:type="character" w:customStyle="1" w:styleId="WW8Num8z2">
    <w:name w:val="WW8Num8z2"/>
  </w:style>
  <w:style w:type="character" w:customStyle="1" w:styleId="WW8Num8z3">
    <w:name w:val="WW8Num8z3"/>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0">
    <w:name w:val="WW8Num9z0"/>
    <w:rPr>
      <w:rFonts w:hint="default"/>
    </w:rPr>
  </w:style>
  <w:style w:type="character" w:customStyle="1" w:styleId="WW8Num10z0">
    <w:name w:val="WW8Num10z0"/>
    <w:rPr>
      <w:rFonts w:hint="default"/>
    </w:rPr>
  </w:style>
  <w:style w:type="character" w:customStyle="1" w:styleId="WW8Num10z1">
    <w:name w:val="WW8Num10z1"/>
    <w:rPr>
      <w:rFonts w:hint="default"/>
      <w:b/>
    </w:rPr>
  </w:style>
  <w:style w:type="character" w:customStyle="1" w:styleId="WW8Num11z0">
    <w:name w:val="WW8Num11z0"/>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cs="Calibri" w:hint="default"/>
      <w:b/>
    </w:rPr>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rFonts w:ascii="Wingdings" w:hAnsi="Wingdings" w:cs="Wingdings" w:hint="default"/>
    </w:rPr>
  </w:style>
  <w:style w:type="character" w:customStyle="1" w:styleId="WW8Num13z1">
    <w:name w:val="WW8Num13z1"/>
    <w:rPr>
      <w:rFonts w:ascii="Courier New" w:hAnsi="Courier New" w:cs="Courier New" w:hint="default"/>
    </w:rPr>
  </w:style>
  <w:style w:type="character" w:customStyle="1" w:styleId="WW8Num13z3">
    <w:name w:val="WW8Num13z3"/>
    <w:rPr>
      <w:rFonts w:ascii="Symbol" w:hAnsi="Symbol" w:cs="Symbol" w:hint="default"/>
    </w:rPr>
  </w:style>
  <w:style w:type="character" w:customStyle="1" w:styleId="WW8Num14z0">
    <w:name w:val="WW8Num14z0"/>
    <w:rPr>
      <w:rFonts w:ascii="Symbol" w:hAnsi="Symbol" w:cs="Symbol" w:hint="default"/>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ascii="Arial" w:hAnsi="Arial" w:cs="Arial" w:hint="default"/>
      <w:sz w:val="22"/>
    </w:rPr>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rPr>
      <w:rFonts w:hint="default"/>
      <w:b/>
      <w:color w:val="000000"/>
    </w:rPr>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rFonts w:ascii="Symbol" w:hAnsi="Symbol" w:cs="Symbol" w:hint="default"/>
    </w:rPr>
  </w:style>
  <w:style w:type="character" w:customStyle="1" w:styleId="WW8Num17z1">
    <w:name w:val="WW8Num17z1"/>
    <w:rPr>
      <w:rFonts w:ascii="Courier New" w:hAnsi="Courier New" w:cs="Courier New" w:hint="default"/>
    </w:rPr>
  </w:style>
  <w:style w:type="character" w:customStyle="1" w:styleId="WW8Num17z2">
    <w:name w:val="WW8Num17z2"/>
    <w:rPr>
      <w:rFonts w:ascii="Wingdings" w:hAnsi="Wingdings" w:cs="Wingdings" w:hint="default"/>
    </w:rPr>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rPr>
      <w:rFonts w:hint="default"/>
    </w:rPr>
  </w:style>
  <w:style w:type="character" w:customStyle="1" w:styleId="WW8Num19z1">
    <w:name w:val="WW8Num19z1"/>
    <w:rPr>
      <w:rFonts w:hint="default"/>
      <w:b/>
    </w:rPr>
  </w:style>
  <w:style w:type="character" w:customStyle="1" w:styleId="WW8Num20z0">
    <w:name w:val="WW8Num20z0"/>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rPr>
      <w:rFonts w:cs="Calibri" w:hint="default"/>
      <w:b/>
    </w:rPr>
  </w:style>
  <w:style w:type="character" w:customStyle="1" w:styleId="WW8Num21z1">
    <w:name w:val="WW8Num21z1"/>
  </w:style>
  <w:style w:type="character" w:customStyle="1" w:styleId="WW8Num21z2">
    <w:name w:val="WW8Num21z2"/>
  </w:style>
  <w:style w:type="character" w:customStyle="1" w:styleId="WW8Num21z3">
    <w:name w:val="WW8Num21z3"/>
  </w:style>
  <w:style w:type="character" w:customStyle="1" w:styleId="WW8Num21z4">
    <w:name w:val="WW8Num21z4"/>
  </w:style>
  <w:style w:type="character" w:customStyle="1" w:styleId="WW8Num21z5">
    <w:name w:val="WW8Num21z5"/>
  </w:style>
  <w:style w:type="character" w:customStyle="1" w:styleId="WW8Num21z6">
    <w:name w:val="WW8Num21z6"/>
  </w:style>
  <w:style w:type="character" w:customStyle="1" w:styleId="WW8Num21z7">
    <w:name w:val="WW8Num21z7"/>
  </w:style>
  <w:style w:type="character" w:customStyle="1" w:styleId="WW8Num21z8">
    <w:name w:val="WW8Num21z8"/>
  </w:style>
  <w:style w:type="character" w:customStyle="1" w:styleId="WW8Num22z0">
    <w:name w:val="WW8Num22z0"/>
    <w:rPr>
      <w:rFonts w:hint="default"/>
    </w:rPr>
  </w:style>
  <w:style w:type="character" w:customStyle="1" w:styleId="WW8Num23z0">
    <w:name w:val="WW8Num23z0"/>
    <w:rPr>
      <w:rFonts w:hint="default"/>
      <w:b w:val="0"/>
      <w:i w:val="0"/>
      <w:strike w:val="0"/>
      <w:dstrike w:val="0"/>
      <w:position w:val="0"/>
      <w:sz w:val="24"/>
      <w:vertAlign w:val="baseline"/>
      <w14:shadow w14:blurRad="0" w14:dist="0" w14:dir="0" w14:sx="0" w14:sy="0" w14:kx="0" w14:ky="0" w14:algn="none">
        <w14:srgbClr w14:val="000000"/>
      </w14:shadow>
    </w:rPr>
  </w:style>
  <w:style w:type="character" w:customStyle="1" w:styleId="WW8Num23z1">
    <w:name w:val="WW8Num23z1"/>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Fontepargpadro1">
    <w:name w:val="Fonte parág. padrão1"/>
  </w:style>
  <w:style w:type="character" w:styleId="Hyperlink">
    <w:name w:val="Hyperlink"/>
    <w:rPr>
      <w:color w:val="0000FF"/>
      <w:u w:val="single"/>
    </w:rPr>
  </w:style>
  <w:style w:type="character" w:styleId="Nmerodepgina">
    <w:name w:val="page number"/>
    <w:basedOn w:val="Fontepargpadro1"/>
  </w:style>
  <w:style w:type="character" w:styleId="Forte">
    <w:name w:val="Strong"/>
    <w:uiPriority w:val="22"/>
    <w:qFormat/>
    <w:rPr>
      <w:b/>
      <w:bCs/>
    </w:rPr>
  </w:style>
  <w:style w:type="character" w:customStyle="1" w:styleId="d729180">
    <w:name w:val="d729180"/>
    <w:rPr>
      <w:rFonts w:ascii="Arial" w:hAnsi="Arial" w:cs="Arial"/>
      <w:color w:val="000000"/>
      <w:sz w:val="20"/>
      <w:szCs w:val="20"/>
    </w:rPr>
  </w:style>
  <w:style w:type="character" w:customStyle="1" w:styleId="N">
    <w:name w:val="N"/>
    <w:rPr>
      <w:b/>
      <w:bCs/>
    </w:rPr>
  </w:style>
  <w:style w:type="character" w:customStyle="1" w:styleId="RecuodecorpodetextoChar">
    <w:name w:val="Recuo de corpo de texto Char"/>
    <w:uiPriority w:val="99"/>
    <w:rPr>
      <w:sz w:val="24"/>
    </w:rPr>
  </w:style>
  <w:style w:type="character" w:customStyle="1" w:styleId="CorpodetextoChar">
    <w:name w:val="Corpo de texto Char"/>
    <w:rPr>
      <w:sz w:val="24"/>
    </w:rPr>
  </w:style>
  <w:style w:type="character" w:customStyle="1" w:styleId="TextodebaloChar">
    <w:name w:val="Texto de balão Char"/>
    <w:uiPriority w:val="99"/>
    <w:rPr>
      <w:rFonts w:ascii="Tahoma" w:hAnsi="Tahoma" w:cs="Tahoma"/>
      <w:sz w:val="16"/>
      <w:szCs w:val="16"/>
    </w:rPr>
  </w:style>
  <w:style w:type="character" w:customStyle="1" w:styleId="Refdecomentrio1">
    <w:name w:val="Ref. de comentário1"/>
    <w:rPr>
      <w:sz w:val="16"/>
      <w:szCs w:val="16"/>
    </w:rPr>
  </w:style>
  <w:style w:type="character" w:customStyle="1" w:styleId="TextodecomentrioChar">
    <w:name w:val="Texto de comentário Char"/>
    <w:basedOn w:val="Fontepargpadro1"/>
    <w:qFormat/>
  </w:style>
  <w:style w:type="character" w:customStyle="1" w:styleId="AssuntodocomentrioChar">
    <w:name w:val="Assunto do comentário Char"/>
    <w:uiPriority w:val="99"/>
    <w:rPr>
      <w:b/>
      <w:bCs/>
    </w:rPr>
  </w:style>
  <w:style w:type="character" w:customStyle="1" w:styleId="MenoPendente1">
    <w:name w:val="Menção Pendente1"/>
    <w:rPr>
      <w:color w:val="605E5C"/>
      <w:shd w:val="clear" w:color="auto" w:fill="E1DFDD"/>
    </w:rPr>
  </w:style>
  <w:style w:type="character" w:styleId="nfase">
    <w:name w:val="Emphasis"/>
    <w:uiPriority w:val="20"/>
    <w:qFormat/>
    <w:rPr>
      <w:i/>
      <w:iCs/>
    </w:rPr>
  </w:style>
  <w:style w:type="character" w:customStyle="1" w:styleId="Fontepargpadro2">
    <w:name w:val="Fonte parág. padrão2"/>
  </w:style>
  <w:style w:type="character" w:styleId="HiperlinkVisitado">
    <w:name w:val="FollowedHyperlink"/>
    <w:basedOn w:val="Fontepargpadro2"/>
    <w:rPr>
      <w:color w:val="800080"/>
      <w:u w:val="single"/>
    </w:rPr>
  </w:style>
  <w:style w:type="character" w:customStyle="1" w:styleId="ListLabel480">
    <w:name w:val="ListLabel 480"/>
    <w:rPr>
      <w:b/>
    </w:rPr>
  </w:style>
  <w:style w:type="character" w:customStyle="1" w:styleId="ListLabel481">
    <w:name w:val="ListLabel 481"/>
    <w:rPr>
      <w:b w:val="0"/>
      <w:i w:val="0"/>
      <w:strike w:val="0"/>
      <w:dstrike w:val="0"/>
      <w:color w:val="auto"/>
      <w:sz w:val="20"/>
      <w:szCs w:val="20"/>
      <w:u w:val="none"/>
    </w:rPr>
  </w:style>
  <w:style w:type="character" w:customStyle="1" w:styleId="ListLabel482">
    <w:name w:val="ListLabel 482"/>
    <w:rPr>
      <w:rFonts w:ascii="Arial" w:hAnsi="Arial" w:cs="Arial"/>
      <w:b w:val="0"/>
      <w:i w:val="0"/>
      <w:strike w:val="0"/>
      <w:dstrike w:val="0"/>
      <w:color w:val="auto"/>
      <w:sz w:val="20"/>
      <w:szCs w:val="20"/>
    </w:rPr>
  </w:style>
  <w:style w:type="character" w:customStyle="1" w:styleId="ListLabel15">
    <w:name w:val="ListLabel 15"/>
    <w:rPr>
      <w:b/>
    </w:rPr>
  </w:style>
  <w:style w:type="character" w:customStyle="1" w:styleId="ListLabel16">
    <w:name w:val="ListLabel 16"/>
    <w:rPr>
      <w:b w:val="0"/>
      <w:i w:val="0"/>
      <w:strike w:val="0"/>
      <w:dstrike w:val="0"/>
      <w:color w:val="auto"/>
      <w:sz w:val="20"/>
      <w:szCs w:val="20"/>
      <w:u w:val="none"/>
    </w:rPr>
  </w:style>
  <w:style w:type="character" w:customStyle="1" w:styleId="ListLabel17">
    <w:name w:val="ListLabel 17"/>
    <w:rPr>
      <w:rFonts w:ascii="Arial" w:hAnsi="Arial" w:cs="Arial"/>
      <w:b w:val="0"/>
      <w:i w:val="0"/>
      <w:strike w:val="0"/>
      <w:dstrike w:val="0"/>
      <w:color w:val="auto"/>
      <w:sz w:val="20"/>
      <w:szCs w:val="20"/>
    </w:rPr>
  </w:style>
  <w:style w:type="character" w:customStyle="1" w:styleId="ListLabel483">
    <w:name w:val="ListLabel 483"/>
    <w:rPr>
      <w:b/>
    </w:rPr>
  </w:style>
  <w:style w:type="character" w:customStyle="1" w:styleId="ListLabel484">
    <w:name w:val="ListLabel 484"/>
    <w:rPr>
      <w:b w:val="0"/>
      <w:i w:val="0"/>
      <w:strike w:val="0"/>
      <w:dstrike w:val="0"/>
      <w:color w:val="auto"/>
      <w:sz w:val="20"/>
      <w:szCs w:val="20"/>
      <w:u w:val="none"/>
    </w:rPr>
  </w:style>
  <w:style w:type="character" w:customStyle="1" w:styleId="ListLabel485">
    <w:name w:val="ListLabel 485"/>
    <w:rPr>
      <w:rFonts w:ascii="Arial" w:hAnsi="Arial" w:cs="Arial"/>
      <w:b w:val="0"/>
      <w:i w:val="0"/>
      <w:strike w:val="0"/>
      <w:dstrike w:val="0"/>
      <w:color w:val="auto"/>
      <w:sz w:val="20"/>
      <w:szCs w:val="20"/>
    </w:rPr>
  </w:style>
  <w:style w:type="paragraph" w:customStyle="1" w:styleId="Ttulo10">
    <w:name w:val="Título1"/>
    <w:basedOn w:val="Normal"/>
    <w:next w:val="Corpodetexto"/>
    <w:pPr>
      <w:jc w:val="center"/>
    </w:pPr>
    <w:rPr>
      <w:b/>
      <w:sz w:val="32"/>
      <w:szCs w:val="20"/>
    </w:rPr>
  </w:style>
  <w:style w:type="paragraph" w:styleId="Corpodetexto">
    <w:name w:val="Body Text"/>
    <w:basedOn w:val="Normal"/>
    <w:uiPriority w:val="1"/>
    <w:qFormat/>
    <w:pPr>
      <w:tabs>
        <w:tab w:val="left" w:pos="993"/>
      </w:tabs>
      <w:jc w:val="both"/>
    </w:pPr>
    <w:rPr>
      <w:szCs w:val="20"/>
      <w:lang w:val="x-none"/>
    </w:rPr>
  </w:style>
  <w:style w:type="paragraph" w:styleId="Lista">
    <w:name w:val="List"/>
    <w:basedOn w:val="Normal"/>
    <w:pPr>
      <w:ind w:left="283" w:hanging="283"/>
    </w:pPr>
    <w:rPr>
      <w:rFonts w:ascii="MS Sans Serif" w:hAnsi="MS Sans Serif" w:cs="MS Sans Serif"/>
      <w:sz w:val="20"/>
      <w:szCs w:val="20"/>
    </w:rPr>
  </w:style>
  <w:style w:type="paragraph" w:styleId="Legenda">
    <w:name w:val="caption"/>
    <w:basedOn w:val="Normal"/>
    <w:qFormat/>
    <w:pPr>
      <w:suppressLineNumbers/>
      <w:spacing w:before="120" w:after="120"/>
    </w:pPr>
    <w:rPr>
      <w:rFonts w:cs="Arial"/>
      <w:i/>
      <w:iCs/>
    </w:rPr>
  </w:style>
  <w:style w:type="paragraph" w:customStyle="1" w:styleId="ndice">
    <w:name w:val="Índice"/>
    <w:basedOn w:val="Normal"/>
    <w:pPr>
      <w:suppressLineNumbers/>
    </w:pPr>
    <w:rPr>
      <w:rFonts w:cs="Arial"/>
    </w:rPr>
  </w:style>
  <w:style w:type="paragraph" w:customStyle="1" w:styleId="CabealhoeRodap">
    <w:name w:val="Cabeçalho e Rodapé"/>
    <w:basedOn w:val="Normal"/>
    <w:pPr>
      <w:suppressLineNumbers/>
      <w:tabs>
        <w:tab w:val="center" w:pos="4819"/>
        <w:tab w:val="right" w:pos="9638"/>
      </w:tabs>
    </w:pPr>
  </w:style>
  <w:style w:type="paragraph" w:styleId="Cabealho">
    <w:name w:val="header"/>
    <w:basedOn w:val="Normal"/>
    <w:link w:val="CabealhoChar"/>
    <w:uiPriority w:val="99"/>
    <w:pPr>
      <w:tabs>
        <w:tab w:val="center" w:pos="4419"/>
        <w:tab w:val="right" w:pos="8838"/>
      </w:tabs>
    </w:pPr>
  </w:style>
  <w:style w:type="paragraph" w:styleId="Rodap">
    <w:name w:val="footer"/>
    <w:basedOn w:val="Normal"/>
    <w:pPr>
      <w:tabs>
        <w:tab w:val="center" w:pos="4419"/>
        <w:tab w:val="right" w:pos="8838"/>
      </w:tabs>
    </w:pPr>
  </w:style>
  <w:style w:type="paragraph" w:customStyle="1" w:styleId="DefaultText">
    <w:name w:val="Default Text"/>
    <w:basedOn w:val="Normal"/>
    <w:rPr>
      <w:szCs w:val="20"/>
    </w:rPr>
  </w:style>
  <w:style w:type="paragraph" w:customStyle="1" w:styleId="Recuodecorpodetexto31">
    <w:name w:val="Recuo de corpo de texto 31"/>
    <w:basedOn w:val="Normal"/>
    <w:pPr>
      <w:ind w:firstLine="567"/>
      <w:jc w:val="both"/>
    </w:pPr>
    <w:rPr>
      <w:rFonts w:ascii="Arial" w:hAnsi="Arial" w:cs="Arial"/>
      <w:sz w:val="22"/>
      <w:szCs w:val="20"/>
    </w:rPr>
  </w:style>
  <w:style w:type="paragraph" w:customStyle="1" w:styleId="Corpodetexto31">
    <w:name w:val="Corpo de texto 31"/>
    <w:basedOn w:val="Normal"/>
    <w:pPr>
      <w:ind w:right="-1012"/>
      <w:jc w:val="both"/>
    </w:pPr>
    <w:rPr>
      <w:rFonts w:ascii="Arial" w:hAnsi="Arial" w:cs="Arial"/>
      <w:b/>
    </w:rPr>
  </w:style>
  <w:style w:type="paragraph" w:customStyle="1" w:styleId="Textoembloco1">
    <w:name w:val="Texto em bloco1"/>
    <w:basedOn w:val="Normal"/>
    <w:pPr>
      <w:ind w:left="851" w:right="43" w:hanging="284"/>
      <w:jc w:val="both"/>
    </w:pPr>
    <w:rPr>
      <w:szCs w:val="20"/>
    </w:rPr>
  </w:style>
  <w:style w:type="paragraph" w:customStyle="1" w:styleId="Saudao1">
    <w:name w:val="Saudação1"/>
    <w:basedOn w:val="Normal"/>
    <w:pPr>
      <w:jc w:val="both"/>
    </w:pPr>
    <w:rPr>
      <w:rFonts w:ascii="Arial" w:hAnsi="Arial" w:cs="Arial"/>
      <w:szCs w:val="20"/>
    </w:rPr>
  </w:style>
  <w:style w:type="paragraph" w:styleId="Recuodecorpodetexto">
    <w:name w:val="Body Text Indent"/>
    <w:basedOn w:val="Normal"/>
    <w:uiPriority w:val="99"/>
    <w:pPr>
      <w:ind w:left="1701" w:hanging="1701"/>
      <w:jc w:val="both"/>
    </w:pPr>
    <w:rPr>
      <w:szCs w:val="20"/>
      <w:lang w:val="x-none"/>
    </w:rPr>
  </w:style>
  <w:style w:type="paragraph" w:customStyle="1" w:styleId="TextosemFormatao1">
    <w:name w:val="Texto sem Formatação1"/>
    <w:basedOn w:val="Normal"/>
    <w:rPr>
      <w:rFonts w:ascii="Courier New" w:hAnsi="Courier New" w:cs="Courier New"/>
      <w:sz w:val="20"/>
      <w:szCs w:val="20"/>
    </w:rPr>
  </w:style>
  <w:style w:type="paragraph" w:styleId="Subttulo">
    <w:name w:val="Subtitle"/>
    <w:basedOn w:val="Normal"/>
    <w:next w:val="Corpodetexto"/>
    <w:qFormat/>
    <w:pPr>
      <w:jc w:val="both"/>
    </w:pPr>
    <w:rPr>
      <w:rFonts w:ascii="Arial" w:hAnsi="Arial" w:cs="Arial"/>
      <w:b/>
      <w:bCs/>
      <w:color w:val="0066FF"/>
      <w:sz w:val="22"/>
      <w:szCs w:val="22"/>
    </w:rPr>
  </w:style>
  <w:style w:type="paragraph" w:customStyle="1" w:styleId="Recuodecorpodetexto21">
    <w:name w:val="Recuo de corpo de texto 21"/>
    <w:basedOn w:val="Normal"/>
    <w:pPr>
      <w:ind w:left="1260" w:hanging="720"/>
      <w:jc w:val="both"/>
    </w:pPr>
    <w:rPr>
      <w:rFonts w:ascii="Arial" w:hAnsi="Arial" w:cs="Arial"/>
      <w:bCs/>
      <w:color w:val="FF6600"/>
      <w:sz w:val="22"/>
      <w:szCs w:val="22"/>
    </w:rPr>
  </w:style>
  <w:style w:type="paragraph" w:styleId="Pr-formataoHTML">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hint="eastAsia"/>
      <w:sz w:val="20"/>
      <w:szCs w:val="20"/>
    </w:rPr>
  </w:style>
  <w:style w:type="paragraph" w:customStyle="1" w:styleId="Corpodetexto22">
    <w:name w:val="Corpo de texto 22"/>
    <w:basedOn w:val="Normal"/>
    <w:pPr>
      <w:spacing w:after="120"/>
      <w:jc w:val="both"/>
    </w:pPr>
    <w:rPr>
      <w:rFonts w:ascii="Arial" w:hAnsi="Arial" w:cs="Arial"/>
      <w:color w:val="3366FF"/>
      <w:sz w:val="22"/>
      <w:szCs w:val="22"/>
    </w:rPr>
  </w:style>
  <w:style w:type="paragraph" w:styleId="NormalWeb">
    <w:name w:val="Normal (Web)"/>
    <w:basedOn w:val="Normal"/>
    <w:uiPriority w:val="99"/>
    <w:pPr>
      <w:spacing w:before="280" w:after="280"/>
    </w:pPr>
    <w:rPr>
      <w:rFonts w:ascii="Arial Unicode MS" w:eastAsia="Arial Unicode MS" w:hAnsi="Arial Unicode MS" w:cs="Arial Unicode MS" w:hint="eastAsia"/>
    </w:rPr>
  </w:style>
  <w:style w:type="paragraph" w:customStyle="1" w:styleId="texto1">
    <w:name w:val="texto1"/>
    <w:basedOn w:val="Normal"/>
    <w:pPr>
      <w:spacing w:before="280" w:after="280" w:line="300" w:lineRule="atLeast"/>
      <w:jc w:val="both"/>
    </w:pPr>
    <w:rPr>
      <w:rFonts w:ascii="Arial" w:hAnsi="Arial" w:cs="Arial"/>
      <w:sz w:val="17"/>
      <w:szCs w:val="17"/>
    </w:rPr>
  </w:style>
  <w:style w:type="paragraph" w:customStyle="1" w:styleId="p-integra">
    <w:name w:val="p-integra"/>
    <w:basedOn w:val="Normal"/>
    <w:pPr>
      <w:spacing w:before="280" w:after="280"/>
    </w:pPr>
    <w:rPr>
      <w:rFonts w:ascii="Arial Unicode MS" w:eastAsia="Arial Unicode MS" w:hAnsi="Arial Unicode MS" w:cs="Arial Unicode MS"/>
    </w:rPr>
  </w:style>
  <w:style w:type="paragraph" w:customStyle="1" w:styleId="MapadoDocumento1">
    <w:name w:val="Mapa do Documento1"/>
    <w:basedOn w:val="Normal"/>
    <w:pPr>
      <w:shd w:val="clear" w:color="auto" w:fill="000080"/>
    </w:pPr>
    <w:rPr>
      <w:rFonts w:ascii="Tahoma" w:hAnsi="Tahoma" w:cs="Tahoma"/>
      <w:sz w:val="20"/>
      <w:szCs w:val="20"/>
    </w:rPr>
  </w:style>
  <w:style w:type="paragraph" w:customStyle="1" w:styleId="BodyText21">
    <w:name w:val="Body Text 21"/>
    <w:basedOn w:val="Normal"/>
    <w:pPr>
      <w:jc w:val="both"/>
    </w:pPr>
    <w:rPr>
      <w:szCs w:val="20"/>
    </w:rPr>
  </w:style>
  <w:style w:type="paragraph" w:customStyle="1" w:styleId="Recuodecorpodetexto22">
    <w:name w:val="Recuo de corpo de texto 22"/>
    <w:basedOn w:val="Normal"/>
    <w:pPr>
      <w:spacing w:line="280" w:lineRule="atLeast"/>
      <w:ind w:left="567"/>
      <w:jc w:val="both"/>
    </w:pPr>
    <w:rPr>
      <w:rFonts w:ascii="Arial" w:hAnsi="Arial" w:cs="Arial"/>
      <w:szCs w:val="20"/>
    </w:rPr>
  </w:style>
  <w:style w:type="paragraph" w:customStyle="1" w:styleId="BodyText25">
    <w:name w:val="Body Text 25"/>
    <w:basedOn w:val="Normal"/>
    <w:pPr>
      <w:tabs>
        <w:tab w:val="left" w:pos="779"/>
        <w:tab w:val="left" w:pos="2480"/>
        <w:tab w:val="left" w:pos="9142"/>
      </w:tabs>
      <w:spacing w:line="280" w:lineRule="atLeast"/>
      <w:jc w:val="both"/>
    </w:pPr>
    <w:rPr>
      <w:rFonts w:ascii="Arial" w:hAnsi="Arial" w:cs="Arial"/>
      <w:b/>
      <w:szCs w:val="20"/>
    </w:rPr>
  </w:style>
  <w:style w:type="paragraph" w:customStyle="1" w:styleId="BodyText22">
    <w:name w:val="Body Text 22"/>
    <w:basedOn w:val="Normal"/>
    <w:pPr>
      <w:spacing w:line="280" w:lineRule="atLeast"/>
      <w:jc w:val="both"/>
    </w:pPr>
    <w:rPr>
      <w:rFonts w:ascii="Arial" w:hAnsi="Arial" w:cs="Arial"/>
      <w:sz w:val="20"/>
      <w:szCs w:val="20"/>
    </w:rPr>
  </w:style>
  <w:style w:type="paragraph" w:customStyle="1" w:styleId="Recuodecorpodetexto32">
    <w:name w:val="Recuo de corpo de texto 32"/>
    <w:basedOn w:val="Normal"/>
    <w:pPr>
      <w:ind w:left="851"/>
      <w:jc w:val="both"/>
    </w:pPr>
    <w:rPr>
      <w:rFonts w:ascii="Arial" w:hAnsi="Arial" w:cs="Arial"/>
      <w:szCs w:val="20"/>
    </w:rPr>
  </w:style>
  <w:style w:type="paragraph" w:customStyle="1" w:styleId="t2">
    <w:name w:val="t2"/>
    <w:basedOn w:val="Normal"/>
    <w:pPr>
      <w:tabs>
        <w:tab w:val="left" w:pos="360"/>
      </w:tabs>
      <w:spacing w:before="120"/>
      <w:jc w:val="both"/>
    </w:pPr>
    <w:rPr>
      <w:rFonts w:ascii="Arial" w:hAnsi="Arial" w:cs="Arial"/>
      <w:b/>
      <w:szCs w:val="20"/>
    </w:rPr>
  </w:style>
  <w:style w:type="paragraph" w:customStyle="1" w:styleId="Corpodetexto32">
    <w:name w:val="Corpo de texto 32"/>
    <w:basedOn w:val="Normal"/>
    <w:pPr>
      <w:jc w:val="both"/>
    </w:pPr>
    <w:rPr>
      <w:rFonts w:ascii="Arial" w:hAnsi="Arial" w:cs="Arial"/>
      <w:color w:val="000000"/>
      <w:szCs w:val="20"/>
    </w:rPr>
  </w:style>
  <w:style w:type="paragraph" w:customStyle="1" w:styleId="Corpodetexto21">
    <w:name w:val="Corpo de texto 21"/>
    <w:basedOn w:val="Normal"/>
    <w:pPr>
      <w:spacing w:line="280" w:lineRule="atLeast"/>
      <w:ind w:left="1134"/>
      <w:jc w:val="both"/>
    </w:pPr>
    <w:rPr>
      <w:rFonts w:ascii="Arial" w:hAnsi="Arial" w:cs="Arial"/>
      <w:szCs w:val="20"/>
    </w:rPr>
  </w:style>
  <w:style w:type="paragraph" w:styleId="PargrafodaLista">
    <w:name w:val="List Paragraph"/>
    <w:aliases w:val="Marcadores PDTI,Texto"/>
    <w:basedOn w:val="Normal"/>
    <w:link w:val="PargrafodaListaChar"/>
    <w:uiPriority w:val="1"/>
    <w:qFormat/>
    <w:pPr>
      <w:ind w:left="708"/>
    </w:pPr>
  </w:style>
  <w:style w:type="paragraph" w:customStyle="1" w:styleId="Default">
    <w:name w:val="Default"/>
    <w:pPr>
      <w:suppressAutoHyphens/>
      <w:autoSpaceDE w:val="0"/>
    </w:pPr>
    <w:rPr>
      <w:rFonts w:ascii="Arial" w:hAnsi="Arial" w:cs="Arial"/>
      <w:color w:val="000000"/>
      <w:sz w:val="24"/>
      <w:szCs w:val="24"/>
      <w:lang w:eastAsia="zh-CN"/>
    </w:rPr>
  </w:style>
  <w:style w:type="paragraph" w:customStyle="1" w:styleId="Recuodecorpodetexto320">
    <w:name w:val="Recuo de corpo de texto 320"/>
    <w:basedOn w:val="Normal"/>
    <w:pPr>
      <w:widowControl w:val="0"/>
      <w:ind w:left="1418"/>
      <w:jc w:val="both"/>
    </w:pPr>
    <w:rPr>
      <w:rFonts w:ascii="Arial" w:hAnsi="Arial" w:cs="Arial"/>
      <w:szCs w:val="20"/>
    </w:rPr>
  </w:style>
  <w:style w:type="paragraph" w:customStyle="1" w:styleId="Corpodeeditalpadro">
    <w:name w:val="Corpo de edital padrão"/>
    <w:basedOn w:val="Normal"/>
    <w:pPr>
      <w:tabs>
        <w:tab w:val="left" w:pos="850"/>
      </w:tabs>
      <w:spacing w:after="170" w:line="100" w:lineRule="atLeast"/>
      <w:jc w:val="both"/>
    </w:pPr>
    <w:rPr>
      <w:rFonts w:ascii="Arial" w:hAnsi="Arial" w:cs="Arial"/>
      <w:sz w:val="22"/>
      <w:szCs w:val="22"/>
    </w:rPr>
  </w:style>
  <w:style w:type="paragraph" w:customStyle="1" w:styleId="Recuonormal1">
    <w:name w:val="Recuo normal1"/>
    <w:basedOn w:val="Normal"/>
    <w:pPr>
      <w:spacing w:before="120" w:after="120"/>
      <w:ind w:left="708"/>
      <w:jc w:val="both"/>
    </w:pPr>
    <w:rPr>
      <w:rFonts w:ascii="Arial" w:hAnsi="Arial" w:cs="Arial"/>
      <w:sz w:val="22"/>
      <w:szCs w:val="20"/>
    </w:rPr>
  </w:style>
  <w:style w:type="paragraph" w:styleId="Textodebalo">
    <w:name w:val="Balloon Text"/>
    <w:basedOn w:val="Normal"/>
    <w:uiPriority w:val="99"/>
    <w:rPr>
      <w:rFonts w:ascii="Tahoma" w:hAnsi="Tahoma" w:cs="Tahoma"/>
      <w:sz w:val="16"/>
      <w:szCs w:val="16"/>
      <w:lang w:val="x-none"/>
    </w:rPr>
  </w:style>
  <w:style w:type="paragraph" w:customStyle="1" w:styleId="Textodecomentrio1">
    <w:name w:val="Texto de comentário1"/>
    <w:basedOn w:val="Normal"/>
    <w:rPr>
      <w:sz w:val="20"/>
      <w:szCs w:val="20"/>
    </w:rPr>
  </w:style>
  <w:style w:type="paragraph" w:styleId="Assuntodocomentrio">
    <w:name w:val="annotation subject"/>
    <w:basedOn w:val="Textodecomentrio1"/>
    <w:next w:val="Textodecomentrio1"/>
    <w:uiPriority w:val="99"/>
    <w:rPr>
      <w:b/>
      <w:bCs/>
      <w:lang w:val="x-none"/>
    </w:rPr>
  </w:style>
  <w:style w:type="paragraph" w:styleId="Reviso">
    <w:name w:val="Revision"/>
    <w:uiPriority w:val="99"/>
    <w:pPr>
      <w:suppressAutoHyphens/>
    </w:pPr>
    <w:rPr>
      <w:sz w:val="24"/>
      <w:szCs w:val="24"/>
      <w:lang w:eastAsia="zh-CN"/>
    </w:rPr>
  </w:style>
  <w:style w:type="paragraph" w:customStyle="1" w:styleId="Contedodoquadro">
    <w:name w:val="Conteúdo do quadro"/>
    <w:basedOn w:val="Normal"/>
  </w:style>
  <w:style w:type="paragraph" w:customStyle="1" w:styleId="Nivel3">
    <w:name w:val="Nivel 3"/>
    <w:basedOn w:val="Normal"/>
    <w:qFormat/>
    <w:pPr>
      <w:numPr>
        <w:numId w:val="2"/>
      </w:numPr>
      <w:spacing w:before="120" w:after="120" w:line="276" w:lineRule="auto"/>
      <w:ind w:left="425" w:firstLine="0"/>
      <w:jc w:val="both"/>
    </w:pPr>
    <w:rPr>
      <w:rFonts w:ascii="Arial" w:hAnsi="Arial" w:cs="Arial"/>
      <w:color w:val="000000"/>
      <w:sz w:val="20"/>
      <w:szCs w:val="20"/>
    </w:rPr>
  </w:style>
  <w:style w:type="paragraph" w:customStyle="1" w:styleId="Corpodetexto210">
    <w:name w:val="Corpo de texto 210"/>
    <w:basedOn w:val="Normal"/>
    <w:pPr>
      <w:spacing w:line="280" w:lineRule="atLeast"/>
      <w:ind w:left="1134"/>
      <w:jc w:val="both"/>
    </w:pPr>
    <w:rPr>
      <w:rFonts w:ascii="Arial" w:eastAsia="Calibri" w:hAnsi="Arial" w:cs="Arial"/>
    </w:rPr>
  </w:style>
  <w:style w:type="paragraph" w:styleId="Corpodetexto3">
    <w:name w:val="Body Text 3"/>
    <w:basedOn w:val="Normal"/>
    <w:link w:val="Corpodetexto3Char"/>
    <w:unhideWhenUsed/>
    <w:rsid w:val="00872AE6"/>
    <w:pPr>
      <w:spacing w:after="120"/>
    </w:pPr>
    <w:rPr>
      <w:sz w:val="16"/>
      <w:szCs w:val="16"/>
    </w:rPr>
  </w:style>
  <w:style w:type="character" w:customStyle="1" w:styleId="Corpodetexto3Char">
    <w:name w:val="Corpo de texto 3 Char"/>
    <w:basedOn w:val="Fontepargpadro"/>
    <w:link w:val="Corpodetexto3"/>
    <w:uiPriority w:val="99"/>
    <w:semiHidden/>
    <w:rsid w:val="00872AE6"/>
    <w:rPr>
      <w:sz w:val="16"/>
      <w:szCs w:val="16"/>
      <w:lang w:eastAsia="zh-CN"/>
    </w:rPr>
  </w:style>
  <w:style w:type="paragraph" w:customStyle="1" w:styleId="textojustificado">
    <w:name w:val="texto_justificado"/>
    <w:basedOn w:val="Normal"/>
    <w:rsid w:val="00745557"/>
    <w:pPr>
      <w:suppressAutoHyphens w:val="0"/>
      <w:spacing w:before="100" w:beforeAutospacing="1" w:after="100" w:afterAutospacing="1"/>
    </w:pPr>
    <w:rPr>
      <w:lang w:eastAsia="pt-BR"/>
    </w:rPr>
  </w:style>
  <w:style w:type="paragraph" w:styleId="Ttulo">
    <w:name w:val="Title"/>
    <w:basedOn w:val="Normal"/>
    <w:link w:val="TtuloChar"/>
    <w:qFormat/>
    <w:rsid w:val="004265A2"/>
    <w:pPr>
      <w:suppressAutoHyphens w:val="0"/>
      <w:ind w:firstLine="851"/>
      <w:jc w:val="center"/>
    </w:pPr>
    <w:rPr>
      <w:b/>
      <w:sz w:val="32"/>
      <w:szCs w:val="20"/>
      <w:lang w:eastAsia="pt-BR"/>
    </w:rPr>
  </w:style>
  <w:style w:type="character" w:customStyle="1" w:styleId="TtuloChar">
    <w:name w:val="Título Char"/>
    <w:basedOn w:val="Fontepargpadro"/>
    <w:link w:val="Ttulo"/>
    <w:rsid w:val="004265A2"/>
    <w:rPr>
      <w:b/>
      <w:sz w:val="32"/>
    </w:rPr>
  </w:style>
  <w:style w:type="character" w:styleId="Refdecomentrio">
    <w:name w:val="annotation reference"/>
    <w:basedOn w:val="Fontepargpadro"/>
    <w:unhideWhenUsed/>
    <w:qFormat/>
    <w:rsid w:val="00CE01B7"/>
    <w:rPr>
      <w:sz w:val="16"/>
      <w:szCs w:val="16"/>
    </w:rPr>
  </w:style>
  <w:style w:type="paragraph" w:styleId="Textodecomentrio">
    <w:name w:val="annotation text"/>
    <w:basedOn w:val="Normal"/>
    <w:link w:val="TextodecomentrioChar1"/>
    <w:unhideWhenUsed/>
    <w:qFormat/>
    <w:rsid w:val="00CE01B7"/>
    <w:rPr>
      <w:sz w:val="20"/>
      <w:szCs w:val="20"/>
    </w:rPr>
  </w:style>
  <w:style w:type="character" w:customStyle="1" w:styleId="TextodecomentrioChar1">
    <w:name w:val="Texto de comentário Char1"/>
    <w:basedOn w:val="Fontepargpadro"/>
    <w:link w:val="Textodecomentrio"/>
    <w:uiPriority w:val="99"/>
    <w:semiHidden/>
    <w:rsid w:val="00CE01B7"/>
    <w:rPr>
      <w:lang w:eastAsia="zh-CN"/>
    </w:rPr>
  </w:style>
  <w:style w:type="table" w:styleId="Tabelacomgrade">
    <w:name w:val="Table Grid"/>
    <w:basedOn w:val="Tabelanormal"/>
    <w:uiPriority w:val="59"/>
    <w:rsid w:val="009520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mbulo">
    <w:name w:val="Preâmbulo"/>
    <w:basedOn w:val="Normal"/>
    <w:link w:val="PrembuloChar"/>
    <w:qFormat/>
    <w:rsid w:val="00FE354B"/>
    <w:pPr>
      <w:suppressAutoHyphens w:val="0"/>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FE354B"/>
    <w:rPr>
      <w:rFonts w:ascii="Arial" w:eastAsia="Arial" w:hAnsi="Arial" w:cs="Arial"/>
      <w:bCs/>
    </w:rPr>
  </w:style>
  <w:style w:type="paragraph" w:customStyle="1" w:styleId="Nivel01">
    <w:name w:val="Nivel 01"/>
    <w:basedOn w:val="Ttulo1"/>
    <w:next w:val="Normal"/>
    <w:link w:val="Nivel01Char"/>
    <w:qFormat/>
    <w:rsid w:val="00CB712F"/>
    <w:pPr>
      <w:keepLines/>
      <w:numPr>
        <w:numId w:val="0"/>
      </w:numPr>
      <w:tabs>
        <w:tab w:val="left" w:pos="567"/>
      </w:tabs>
      <w:suppressAutoHyphens w:val="0"/>
      <w:spacing w:before="240"/>
      <w:ind w:left="360" w:hanging="360"/>
      <w:jc w:val="both"/>
    </w:pPr>
    <w:rPr>
      <w:rFonts w:ascii="Arial" w:eastAsiaTheme="majorEastAsia" w:hAnsi="Arial" w:cs="Arial"/>
      <w:bCs/>
      <w:sz w:val="32"/>
      <w:u w:val="none"/>
      <w:lang w:eastAsia="pt-BR"/>
    </w:rPr>
  </w:style>
  <w:style w:type="character" w:customStyle="1" w:styleId="Nivel01Char">
    <w:name w:val="Nivel 01 Char"/>
    <w:basedOn w:val="TtuloChar"/>
    <w:link w:val="Nivel01"/>
    <w:rsid w:val="00CB712F"/>
    <w:rPr>
      <w:rFonts w:ascii="Arial" w:eastAsiaTheme="majorEastAsia" w:hAnsi="Arial" w:cs="Arial"/>
      <w:b/>
      <w:bCs/>
      <w:sz w:val="32"/>
    </w:rPr>
  </w:style>
  <w:style w:type="paragraph" w:customStyle="1" w:styleId="Nivel2">
    <w:name w:val="Nivel 2"/>
    <w:basedOn w:val="Normal"/>
    <w:qFormat/>
    <w:rsid w:val="00CB712F"/>
    <w:pPr>
      <w:suppressAutoHyphens w:val="0"/>
      <w:spacing w:before="120" w:after="120" w:line="276" w:lineRule="auto"/>
      <w:ind w:left="4969" w:hanging="432"/>
      <w:jc w:val="both"/>
    </w:pPr>
    <w:rPr>
      <w:rFonts w:ascii="Arial" w:eastAsiaTheme="minorEastAsia" w:hAnsi="Arial" w:cs="Arial"/>
      <w:color w:val="000000"/>
      <w:sz w:val="20"/>
      <w:szCs w:val="20"/>
      <w:lang w:eastAsia="pt-BR"/>
    </w:rPr>
  </w:style>
  <w:style w:type="paragraph" w:customStyle="1" w:styleId="Nivel4">
    <w:name w:val="Nivel 4"/>
    <w:basedOn w:val="Nivel3"/>
    <w:qFormat/>
    <w:rsid w:val="00CB712F"/>
    <w:pPr>
      <w:numPr>
        <w:numId w:val="0"/>
      </w:numPr>
      <w:tabs>
        <w:tab w:val="num" w:pos="3589"/>
      </w:tabs>
      <w:suppressAutoHyphens w:val="0"/>
      <w:ind w:left="851"/>
    </w:pPr>
    <w:rPr>
      <w:rFonts w:eastAsiaTheme="minorEastAsia"/>
      <w:color w:val="auto"/>
      <w:lang w:eastAsia="pt-BR"/>
    </w:rPr>
  </w:style>
  <w:style w:type="paragraph" w:customStyle="1" w:styleId="Nivel5">
    <w:name w:val="Nivel 5"/>
    <w:basedOn w:val="Nivel4"/>
    <w:qFormat/>
    <w:rsid w:val="00CB712F"/>
    <w:pPr>
      <w:tabs>
        <w:tab w:val="clear" w:pos="3589"/>
        <w:tab w:val="num" w:pos="4309"/>
      </w:tabs>
      <w:ind w:left="1276"/>
    </w:pPr>
  </w:style>
  <w:style w:type="character" w:styleId="MenoPendente">
    <w:name w:val="Unresolved Mention"/>
    <w:basedOn w:val="Fontepargpadro"/>
    <w:uiPriority w:val="99"/>
    <w:semiHidden/>
    <w:unhideWhenUsed/>
    <w:rsid w:val="007D0AE8"/>
    <w:rPr>
      <w:color w:val="605E5C"/>
      <w:shd w:val="clear" w:color="auto" w:fill="E1DFDD"/>
    </w:rPr>
  </w:style>
  <w:style w:type="paragraph" w:styleId="Recuodecorpodetexto3">
    <w:name w:val="Body Text Indent 3"/>
    <w:basedOn w:val="Normal"/>
    <w:link w:val="Recuodecorpodetexto3Char"/>
    <w:rsid w:val="007D0AE8"/>
    <w:pPr>
      <w:suppressAutoHyphens w:val="0"/>
      <w:ind w:firstLine="567"/>
      <w:jc w:val="both"/>
    </w:pPr>
    <w:rPr>
      <w:rFonts w:ascii="Arial" w:hAnsi="Arial"/>
      <w:sz w:val="22"/>
      <w:szCs w:val="20"/>
      <w:lang w:eastAsia="pt-BR"/>
    </w:rPr>
  </w:style>
  <w:style w:type="character" w:customStyle="1" w:styleId="Recuodecorpodetexto3Char">
    <w:name w:val="Recuo de corpo de texto 3 Char"/>
    <w:basedOn w:val="Fontepargpadro"/>
    <w:link w:val="Recuodecorpodetexto3"/>
    <w:rsid w:val="007D0AE8"/>
    <w:rPr>
      <w:rFonts w:ascii="Arial" w:hAnsi="Arial"/>
      <w:sz w:val="22"/>
    </w:rPr>
  </w:style>
  <w:style w:type="paragraph" w:styleId="Textoembloco">
    <w:name w:val="Block Text"/>
    <w:basedOn w:val="Normal"/>
    <w:rsid w:val="007D0AE8"/>
    <w:pPr>
      <w:suppressAutoHyphens w:val="0"/>
      <w:ind w:left="851" w:right="43" w:hanging="284"/>
      <w:jc w:val="both"/>
    </w:pPr>
    <w:rPr>
      <w:szCs w:val="20"/>
      <w:lang w:eastAsia="pt-BR"/>
    </w:rPr>
  </w:style>
  <w:style w:type="paragraph" w:styleId="Saudao">
    <w:name w:val="Salutation"/>
    <w:basedOn w:val="Normal"/>
    <w:link w:val="SaudaoChar"/>
    <w:rsid w:val="007D0AE8"/>
    <w:pPr>
      <w:suppressAutoHyphens w:val="0"/>
      <w:jc w:val="both"/>
    </w:pPr>
    <w:rPr>
      <w:rFonts w:ascii="Arial" w:hAnsi="Arial"/>
      <w:szCs w:val="20"/>
      <w:lang w:eastAsia="pt-BR"/>
    </w:rPr>
  </w:style>
  <w:style w:type="character" w:customStyle="1" w:styleId="SaudaoChar">
    <w:name w:val="Saudação Char"/>
    <w:basedOn w:val="Fontepargpadro"/>
    <w:link w:val="Saudao"/>
    <w:rsid w:val="007D0AE8"/>
    <w:rPr>
      <w:rFonts w:ascii="Arial" w:hAnsi="Arial"/>
      <w:sz w:val="24"/>
    </w:rPr>
  </w:style>
  <w:style w:type="paragraph" w:styleId="TextosemFormatao">
    <w:name w:val="Plain Text"/>
    <w:basedOn w:val="Normal"/>
    <w:link w:val="TextosemFormataoChar"/>
    <w:rsid w:val="007D0AE8"/>
    <w:pPr>
      <w:suppressAutoHyphens w:val="0"/>
    </w:pPr>
    <w:rPr>
      <w:rFonts w:ascii="Courier New" w:hAnsi="Courier New"/>
      <w:sz w:val="20"/>
      <w:szCs w:val="20"/>
      <w:lang w:eastAsia="pt-BR"/>
    </w:rPr>
  </w:style>
  <w:style w:type="character" w:customStyle="1" w:styleId="TextosemFormataoChar">
    <w:name w:val="Texto sem Formatação Char"/>
    <w:basedOn w:val="Fontepargpadro"/>
    <w:link w:val="TextosemFormatao"/>
    <w:rsid w:val="007D0AE8"/>
    <w:rPr>
      <w:rFonts w:ascii="Courier New" w:hAnsi="Courier New"/>
    </w:rPr>
  </w:style>
  <w:style w:type="paragraph" w:styleId="Recuodecorpodetexto2">
    <w:name w:val="Body Text Indent 2"/>
    <w:basedOn w:val="Normal"/>
    <w:link w:val="Recuodecorpodetexto2Char"/>
    <w:rsid w:val="007D0AE8"/>
    <w:pPr>
      <w:suppressAutoHyphens w:val="0"/>
      <w:ind w:left="1260" w:hanging="720"/>
      <w:jc w:val="both"/>
    </w:pPr>
    <w:rPr>
      <w:rFonts w:ascii="Arial" w:hAnsi="Arial"/>
      <w:bCs/>
      <w:color w:val="FF6600"/>
      <w:sz w:val="22"/>
      <w:szCs w:val="22"/>
      <w:lang w:eastAsia="pt-BR"/>
    </w:rPr>
  </w:style>
  <w:style w:type="character" w:customStyle="1" w:styleId="Recuodecorpodetexto2Char">
    <w:name w:val="Recuo de corpo de texto 2 Char"/>
    <w:basedOn w:val="Fontepargpadro"/>
    <w:link w:val="Recuodecorpodetexto2"/>
    <w:rsid w:val="007D0AE8"/>
    <w:rPr>
      <w:rFonts w:ascii="Arial" w:hAnsi="Arial"/>
      <w:bCs/>
      <w:color w:val="FF6600"/>
      <w:sz w:val="22"/>
      <w:szCs w:val="22"/>
    </w:rPr>
  </w:style>
  <w:style w:type="paragraph" w:styleId="Corpodetexto2">
    <w:name w:val="Body Text 2"/>
    <w:basedOn w:val="Normal"/>
    <w:link w:val="Corpodetexto2Char"/>
    <w:rsid w:val="007D0AE8"/>
    <w:pPr>
      <w:suppressAutoHyphens w:val="0"/>
      <w:spacing w:after="120"/>
      <w:jc w:val="both"/>
    </w:pPr>
    <w:rPr>
      <w:rFonts w:ascii="Arial" w:hAnsi="Arial" w:cs="Arial"/>
      <w:color w:val="3366FF"/>
      <w:sz w:val="22"/>
      <w:szCs w:val="22"/>
      <w:lang w:eastAsia="pt-BR"/>
    </w:rPr>
  </w:style>
  <w:style w:type="character" w:customStyle="1" w:styleId="Corpodetexto2Char">
    <w:name w:val="Corpo de texto 2 Char"/>
    <w:basedOn w:val="Fontepargpadro"/>
    <w:link w:val="Corpodetexto2"/>
    <w:rsid w:val="007D0AE8"/>
    <w:rPr>
      <w:rFonts w:ascii="Arial" w:hAnsi="Arial" w:cs="Arial"/>
      <w:color w:val="3366FF"/>
      <w:sz w:val="22"/>
      <w:szCs w:val="22"/>
    </w:rPr>
  </w:style>
  <w:style w:type="paragraph" w:styleId="MapadoDocumento">
    <w:name w:val="Document Map"/>
    <w:basedOn w:val="Normal"/>
    <w:link w:val="MapadoDocumentoChar"/>
    <w:semiHidden/>
    <w:rsid w:val="007D0AE8"/>
    <w:pPr>
      <w:shd w:val="clear" w:color="auto" w:fill="000080"/>
      <w:suppressAutoHyphens w:val="0"/>
    </w:pPr>
    <w:rPr>
      <w:rFonts w:ascii="Tahoma" w:hAnsi="Tahoma" w:cs="Tahoma"/>
      <w:sz w:val="20"/>
      <w:szCs w:val="20"/>
      <w:lang w:eastAsia="pt-BR"/>
    </w:rPr>
  </w:style>
  <w:style w:type="character" w:customStyle="1" w:styleId="MapadoDocumentoChar">
    <w:name w:val="Mapa do Documento Char"/>
    <w:basedOn w:val="Fontepargpadro"/>
    <w:link w:val="MapadoDocumento"/>
    <w:semiHidden/>
    <w:rsid w:val="007D0AE8"/>
    <w:rPr>
      <w:rFonts w:ascii="Tahoma" w:hAnsi="Tahoma" w:cs="Tahoma"/>
      <w:shd w:val="clear" w:color="auto" w:fill="000080"/>
    </w:rPr>
  </w:style>
  <w:style w:type="paragraph" w:customStyle="1" w:styleId="Recuodecorpodetexto23">
    <w:name w:val="Recuo de corpo de texto 23"/>
    <w:basedOn w:val="Normal"/>
    <w:rsid w:val="007D0AE8"/>
    <w:pPr>
      <w:suppressAutoHyphens w:val="0"/>
      <w:spacing w:line="280" w:lineRule="atLeast"/>
      <w:ind w:left="567"/>
      <w:jc w:val="both"/>
    </w:pPr>
    <w:rPr>
      <w:rFonts w:ascii="Arial" w:hAnsi="Arial"/>
      <w:szCs w:val="20"/>
      <w:lang w:eastAsia="pt-BR"/>
    </w:rPr>
  </w:style>
  <w:style w:type="paragraph" w:customStyle="1" w:styleId="Recuodecorpodetexto33">
    <w:name w:val="Recuo de corpo de texto 33"/>
    <w:basedOn w:val="Normal"/>
    <w:rsid w:val="007D0AE8"/>
    <w:pPr>
      <w:suppressAutoHyphens w:val="0"/>
      <w:ind w:left="851"/>
      <w:jc w:val="both"/>
    </w:pPr>
    <w:rPr>
      <w:rFonts w:ascii="Arial" w:hAnsi="Arial"/>
      <w:szCs w:val="20"/>
      <w:lang w:eastAsia="pt-BR"/>
    </w:rPr>
  </w:style>
  <w:style w:type="paragraph" w:customStyle="1" w:styleId="Corpodetexto33">
    <w:name w:val="Corpo de texto 33"/>
    <w:basedOn w:val="Normal"/>
    <w:rsid w:val="007D0AE8"/>
    <w:pPr>
      <w:suppressAutoHyphens w:val="0"/>
      <w:jc w:val="both"/>
    </w:pPr>
    <w:rPr>
      <w:rFonts w:ascii="Arial" w:hAnsi="Arial"/>
      <w:color w:val="000000"/>
      <w:szCs w:val="20"/>
      <w:lang w:eastAsia="pt-BR"/>
    </w:rPr>
  </w:style>
  <w:style w:type="paragraph" w:customStyle="1" w:styleId="Corpodetexto23">
    <w:name w:val="Corpo de texto 23"/>
    <w:basedOn w:val="Normal"/>
    <w:rsid w:val="007D0AE8"/>
    <w:pPr>
      <w:suppressAutoHyphens w:val="0"/>
      <w:spacing w:line="280" w:lineRule="atLeast"/>
      <w:ind w:left="1134"/>
      <w:jc w:val="both"/>
    </w:pPr>
    <w:rPr>
      <w:rFonts w:ascii="Arial" w:hAnsi="Arial"/>
      <w:szCs w:val="20"/>
      <w:lang w:eastAsia="pt-BR"/>
    </w:rPr>
  </w:style>
  <w:style w:type="paragraph" w:styleId="Recuonormal">
    <w:name w:val="Normal Indent"/>
    <w:basedOn w:val="Normal"/>
    <w:semiHidden/>
    <w:rsid w:val="007D0AE8"/>
    <w:pPr>
      <w:suppressAutoHyphens w:val="0"/>
      <w:spacing w:before="120" w:after="120"/>
      <w:ind w:left="708"/>
      <w:jc w:val="both"/>
    </w:pPr>
    <w:rPr>
      <w:rFonts w:ascii="Arial" w:hAnsi="Arial"/>
      <w:sz w:val="22"/>
      <w:szCs w:val="20"/>
      <w:lang w:eastAsia="pt-BR"/>
    </w:rPr>
  </w:style>
  <w:style w:type="paragraph" w:customStyle="1" w:styleId="TableParagraph">
    <w:name w:val="Table Paragraph"/>
    <w:basedOn w:val="Normal"/>
    <w:uiPriority w:val="1"/>
    <w:qFormat/>
    <w:rsid w:val="007D0AE8"/>
    <w:pPr>
      <w:widowControl w:val="0"/>
      <w:suppressAutoHyphens w:val="0"/>
      <w:autoSpaceDE w:val="0"/>
      <w:autoSpaceDN w:val="0"/>
    </w:pPr>
    <w:rPr>
      <w:rFonts w:ascii="Calibri" w:eastAsia="Calibri" w:hAnsi="Calibri" w:cs="Calibri"/>
      <w:sz w:val="22"/>
      <w:szCs w:val="22"/>
      <w:lang w:val="pt-PT" w:eastAsia="en-US"/>
    </w:rPr>
  </w:style>
  <w:style w:type="table" w:customStyle="1" w:styleId="TableNormal">
    <w:name w:val="Table Normal"/>
    <w:uiPriority w:val="2"/>
    <w:semiHidden/>
    <w:unhideWhenUsed/>
    <w:qFormat/>
    <w:rsid w:val="007D0AE8"/>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CabealhoChar">
    <w:name w:val="Cabeçalho Char"/>
    <w:link w:val="Cabealho"/>
    <w:uiPriority w:val="99"/>
    <w:rsid w:val="007D0AE8"/>
    <w:rPr>
      <w:sz w:val="24"/>
      <w:szCs w:val="24"/>
      <w:lang w:eastAsia="zh-CN"/>
    </w:rPr>
  </w:style>
  <w:style w:type="paragraph" w:customStyle="1" w:styleId="Itemnvel1">
    <w:name w:val="Item nível 1"/>
    <w:basedOn w:val="Normal"/>
    <w:qFormat/>
    <w:rsid w:val="00BD7334"/>
    <w:pPr>
      <w:tabs>
        <w:tab w:val="left" w:pos="567"/>
      </w:tabs>
      <w:suppressAutoHyphens w:val="0"/>
      <w:spacing w:line="360" w:lineRule="auto"/>
      <w:jc w:val="both"/>
    </w:pPr>
    <w:rPr>
      <w:rFonts w:ascii="Calibri" w:hAnsi="Calibri" w:cs="Arial"/>
      <w:bCs/>
      <w:sz w:val="22"/>
      <w:szCs w:val="22"/>
      <w:lang w:eastAsia="pt-BR"/>
    </w:rPr>
  </w:style>
  <w:style w:type="paragraph" w:customStyle="1" w:styleId="paragraph">
    <w:name w:val="paragraph"/>
    <w:basedOn w:val="Normal"/>
    <w:rsid w:val="00BD7334"/>
    <w:pPr>
      <w:suppressAutoHyphens w:val="0"/>
      <w:spacing w:before="100" w:beforeAutospacing="1" w:after="100" w:afterAutospacing="1"/>
    </w:pPr>
    <w:rPr>
      <w:lang w:eastAsia="pt-BR"/>
    </w:rPr>
  </w:style>
  <w:style w:type="character" w:customStyle="1" w:styleId="eop">
    <w:name w:val="eop"/>
    <w:basedOn w:val="Fontepargpadro"/>
    <w:rsid w:val="00BD7334"/>
  </w:style>
  <w:style w:type="character" w:customStyle="1" w:styleId="normaltextrun">
    <w:name w:val="normaltextrun"/>
    <w:basedOn w:val="Fontepargpadro"/>
    <w:rsid w:val="00BD7334"/>
  </w:style>
  <w:style w:type="paragraph" w:customStyle="1" w:styleId="tabelatextoalinhadoesquerda">
    <w:name w:val="tabela_texto_alinhado_esquerda"/>
    <w:basedOn w:val="Normal"/>
    <w:rsid w:val="00BD7334"/>
    <w:pPr>
      <w:suppressAutoHyphens w:val="0"/>
      <w:spacing w:before="100" w:beforeAutospacing="1" w:after="100" w:afterAutospacing="1"/>
    </w:pPr>
    <w:rPr>
      <w:lang w:eastAsia="pt-BR"/>
    </w:rPr>
  </w:style>
  <w:style w:type="character" w:customStyle="1" w:styleId="PargrafodaListaChar">
    <w:name w:val="Parágrafo da Lista Char"/>
    <w:aliases w:val="Marcadores PDTI Char,Texto Char"/>
    <w:link w:val="PargrafodaLista"/>
    <w:uiPriority w:val="1"/>
    <w:locked/>
    <w:rsid w:val="00BD7334"/>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861389">
      <w:bodyDiv w:val="1"/>
      <w:marLeft w:val="0"/>
      <w:marRight w:val="0"/>
      <w:marTop w:val="0"/>
      <w:marBottom w:val="0"/>
      <w:divBdr>
        <w:top w:val="none" w:sz="0" w:space="0" w:color="auto"/>
        <w:left w:val="none" w:sz="0" w:space="0" w:color="auto"/>
        <w:bottom w:val="none" w:sz="0" w:space="0" w:color="auto"/>
        <w:right w:val="none" w:sz="0" w:space="0" w:color="auto"/>
      </w:divBdr>
    </w:div>
    <w:div w:id="491258630">
      <w:bodyDiv w:val="1"/>
      <w:marLeft w:val="0"/>
      <w:marRight w:val="0"/>
      <w:marTop w:val="0"/>
      <w:marBottom w:val="0"/>
      <w:divBdr>
        <w:top w:val="none" w:sz="0" w:space="0" w:color="auto"/>
        <w:left w:val="none" w:sz="0" w:space="0" w:color="auto"/>
        <w:bottom w:val="none" w:sz="0" w:space="0" w:color="auto"/>
        <w:right w:val="none" w:sz="0" w:space="0" w:color="auto"/>
      </w:divBdr>
    </w:div>
    <w:div w:id="1132791023">
      <w:bodyDiv w:val="1"/>
      <w:marLeft w:val="0"/>
      <w:marRight w:val="0"/>
      <w:marTop w:val="0"/>
      <w:marBottom w:val="0"/>
      <w:divBdr>
        <w:top w:val="none" w:sz="0" w:space="0" w:color="auto"/>
        <w:left w:val="none" w:sz="0" w:space="0" w:color="auto"/>
        <w:bottom w:val="none" w:sz="0" w:space="0" w:color="auto"/>
        <w:right w:val="none" w:sz="0" w:space="0" w:color="auto"/>
      </w:divBdr>
    </w:div>
    <w:div w:id="1318991448">
      <w:bodyDiv w:val="1"/>
      <w:marLeft w:val="0"/>
      <w:marRight w:val="0"/>
      <w:marTop w:val="0"/>
      <w:marBottom w:val="0"/>
      <w:divBdr>
        <w:top w:val="none" w:sz="0" w:space="0" w:color="auto"/>
        <w:left w:val="none" w:sz="0" w:space="0" w:color="auto"/>
        <w:bottom w:val="none" w:sz="0" w:space="0" w:color="auto"/>
        <w:right w:val="none" w:sz="0" w:space="0" w:color="auto"/>
      </w:divBdr>
    </w:div>
    <w:div w:id="1437094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45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ov.br/compras" TargetMode="External"/><Relationship Id="rId18" Type="http://schemas.openxmlformats.org/officeDocument/2006/relationships/hyperlink" Target="http://www.cnj.jus.br/improbidade_adm/consultar_requerido.php" TargetMode="External"/><Relationship Id="rId26" Type="http://schemas.openxmlformats.org/officeDocument/2006/relationships/hyperlink" Target="https://www.planalto.gov.br/ccivil_03/_ato2019-2022/2021/lei/l14133.htm" TargetMode="External"/><Relationship Id="rId3" Type="http://schemas.openxmlformats.org/officeDocument/2006/relationships/customXml" Target="../customXml/item3.xml"/><Relationship Id="rId21" Type="http://schemas.openxmlformats.org/officeDocument/2006/relationships/hyperlink" Target="http://www.prefeitura.sp.gov.br/cidade/secretarias/gestao/suprimentos_e_servicos/empresas_punidas/index.php?p=9255" TargetMode="External"/><Relationship Id="rId34" Type="http://schemas.openxmlformats.org/officeDocument/2006/relationships/hyperlink" Target="mailto:tmacedo@prefeitura.sp.gov.br" TargetMode="External"/><Relationship Id="rId7" Type="http://schemas.openxmlformats.org/officeDocument/2006/relationships/settings" Target="settings.xml"/><Relationship Id="rId12" Type="http://schemas.openxmlformats.org/officeDocument/2006/relationships/hyperlink" Target="https://diariooficial.prefeitura.sp.gov.br/md_epubli_controlador.php?acao=negocios_pesquisar" TargetMode="External"/><Relationship Id="rId17" Type="http://schemas.openxmlformats.org/officeDocument/2006/relationships/hyperlink" Target="mailto:sgmlicitacao@prefeitura.sp.gov.br" TargetMode="External"/><Relationship Id="rId25" Type="http://schemas.openxmlformats.org/officeDocument/2006/relationships/hyperlink" Target="mailto:tmacedo@prefeitura.sp.gov.br" TargetMode="External"/><Relationship Id="rId33" Type="http://schemas.openxmlformats.org/officeDocument/2006/relationships/hyperlink" Target="mailto:anamartinsnascimento@prefeitura.sp.gov.br"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sgmlicitacao@prefeitura.sp.gov.br" TargetMode="External"/><Relationship Id="rId20" Type="http://schemas.openxmlformats.org/officeDocument/2006/relationships/hyperlink" Target="https://www.bec.sp.gov.br/Sancoes_ui/aspx/sancoes.aspx" TargetMode="External"/><Relationship Id="rId29" Type="http://schemas.openxmlformats.org/officeDocument/2006/relationships/hyperlink" Target="mailto:mcapricho@prefeitura.sp.gov.b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ov.br/compras" TargetMode="External"/><Relationship Id="rId24" Type="http://schemas.openxmlformats.org/officeDocument/2006/relationships/hyperlink" Target="mailto:mcapricho@prefeitura.sp.gov.br" TargetMode="External"/><Relationship Id="rId32" Type="http://schemas.openxmlformats.org/officeDocument/2006/relationships/hyperlink" Target="mailto:tmacedo@prefeitura.sp.gov.br"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tmacedo@prefeitura.sp.gov.br" TargetMode="External"/><Relationship Id="rId23" Type="http://schemas.openxmlformats.org/officeDocument/2006/relationships/hyperlink" Target="https://diariooficial.prefeitura.sp.gov.br/md_epubli_controlador.php?acao=negocios_pesquisar" TargetMode="External"/><Relationship Id="rId28" Type="http://schemas.openxmlformats.org/officeDocument/2006/relationships/image" Target="media/image2.emf"/><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www.portaltransparencia.gov.br/sancoes" TargetMode="External"/><Relationship Id="rId31" Type="http://schemas.openxmlformats.org/officeDocument/2006/relationships/hyperlink" Target="mailto:anamartinsnascimento@prefeitura.sp.gov.b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mcapricho@prefeitura.sp.gov.br" TargetMode="External"/><Relationship Id="rId22" Type="http://schemas.openxmlformats.org/officeDocument/2006/relationships/hyperlink" Target="https://www.gov.br/compras/pt-br/e" TargetMode="External"/><Relationship Id="rId27" Type="http://schemas.openxmlformats.org/officeDocument/2006/relationships/image" Target="media/image1.emf"/><Relationship Id="rId30" Type="http://schemas.openxmlformats.org/officeDocument/2006/relationships/hyperlink" Target="mailto:tmacedo@prefeitura.sp.gov.br" TargetMode="External"/><Relationship Id="rId35" Type="http://schemas.openxmlformats.org/officeDocument/2006/relationships/hyperlink" Target="mailto:anamartinsnascimento@prefeitura.sp.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C1BD87A427708443AE665962BB129B72" ma:contentTypeVersion="3" ma:contentTypeDescription="Crie um novo documento." ma:contentTypeScope="" ma:versionID="7e1e65b19ac2e6667740189a8cb86b2f">
  <xsd:schema xmlns:xsd="http://www.w3.org/2001/XMLSchema" xmlns:xs="http://www.w3.org/2001/XMLSchema" xmlns:p="http://schemas.microsoft.com/office/2006/metadata/properties" xmlns:ns2="7f253a25-39aa-4632-9d78-93a8e1ca5a1a" targetNamespace="http://schemas.microsoft.com/office/2006/metadata/properties" ma:root="true" ma:fieldsID="97481f40741d994cd9a6eb98c878d2a3" ns2:_="">
    <xsd:import namespace="7f253a25-39aa-4632-9d78-93a8e1ca5a1a"/>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253a25-39aa-4632-9d78-93a8e1ca5a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C62143-B90E-4DD8-8C08-0E82D661D11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21DCCE-ACCB-4DC6-B086-39A7FC00D783}">
  <ds:schemaRefs>
    <ds:schemaRef ds:uri="http://schemas.microsoft.com/sharepoint/v3/contenttype/forms"/>
  </ds:schemaRefs>
</ds:datastoreItem>
</file>

<file path=customXml/itemProps3.xml><?xml version="1.0" encoding="utf-8"?>
<ds:datastoreItem xmlns:ds="http://schemas.openxmlformats.org/officeDocument/2006/customXml" ds:itemID="{ADF4FF97-5E0E-4C6D-86AE-055E51DC8B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253a25-39aa-4632-9d78-93a8e1ca5a1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2976627-F4A1-4E26-AB83-E12DCF8A6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1683</TotalTime>
  <Pages>38</Pages>
  <Words>13443</Words>
  <Characters>72597</Characters>
  <Application>Microsoft Office Word</Application>
  <DocSecurity>0</DocSecurity>
  <Lines>604</Lines>
  <Paragraphs>171</Paragraphs>
  <ScaleCrop>false</ScaleCrop>
  <HeadingPairs>
    <vt:vector size="2" baseType="variant">
      <vt:variant>
        <vt:lpstr>Título</vt:lpstr>
      </vt:variant>
      <vt:variant>
        <vt:i4>1</vt:i4>
      </vt:variant>
    </vt:vector>
  </HeadingPairs>
  <TitlesOfParts>
    <vt:vector size="1" baseType="lpstr">
      <vt:lpstr>EDITAL DE PREGÃO Nº XXX/2006/CGBS</vt:lpstr>
    </vt:vector>
  </TitlesOfParts>
  <Company/>
  <LinksUpToDate>false</LinksUpToDate>
  <CharactersWithSpaces>85869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EDITAL DE PREGÃO Nº XXX/2006/CGBS</dc:title>
  <dc:subject/>
  <dc:creator>d749276</dc:creator>
  <cp:keywords/>
  <cp:lastModifiedBy>SGM Informática</cp:lastModifiedBy>
  <cp:revision>149</cp:revision>
  <cp:lastPrinted>2023-05-19T14:11:00Z</cp:lastPrinted>
  <dcterms:created xsi:type="dcterms:W3CDTF">2023-04-26T19:35:00Z</dcterms:created>
  <dcterms:modified xsi:type="dcterms:W3CDTF">2023-05-25T14:02:00Z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0x010100C1BD87A427708443AE665962BB129B72</vt:lpwstr>
  </property>
</Properties>
</file>